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85E5" w14:textId="013F1FD6" w:rsidR="00C162F6" w:rsidRPr="005A71DD" w:rsidRDefault="001874C0" w:rsidP="005A71DD">
      <w:pPr>
        <w:spacing w:after="0" w:line="240" w:lineRule="auto"/>
        <w:ind w:left="426" w:hanging="426"/>
        <w:jc w:val="both"/>
        <w:rPr>
          <w:rFonts w:ascii="Times New Roman" w:hAnsi="Times New Roman" w:cs="Times New Roman"/>
          <w:b/>
          <w:bCs/>
          <w:sz w:val="24"/>
          <w:szCs w:val="24"/>
        </w:rPr>
      </w:pPr>
      <w:r w:rsidRPr="005A71DD">
        <w:rPr>
          <w:rFonts w:ascii="Times New Roman" w:hAnsi="Times New Roman" w:cs="Times New Roman"/>
          <w:b/>
          <w:bCs/>
          <w:sz w:val="24"/>
          <w:szCs w:val="24"/>
        </w:rPr>
        <w:t>Lp. Ulvar Kaubi</w:t>
      </w:r>
    </w:p>
    <w:p w14:paraId="421AD372" w14:textId="390B5E85" w:rsidR="001874C0" w:rsidRPr="005A71DD" w:rsidRDefault="001874C0" w:rsidP="005A71DD">
      <w:pPr>
        <w:spacing w:after="0" w:line="240" w:lineRule="auto"/>
        <w:ind w:left="426" w:hanging="426"/>
        <w:jc w:val="both"/>
        <w:rPr>
          <w:rFonts w:ascii="Times New Roman" w:hAnsi="Times New Roman" w:cs="Times New Roman"/>
          <w:b/>
          <w:bCs/>
          <w:sz w:val="24"/>
          <w:szCs w:val="24"/>
        </w:rPr>
      </w:pPr>
      <w:r w:rsidRPr="005A71DD">
        <w:rPr>
          <w:rFonts w:ascii="Times New Roman" w:hAnsi="Times New Roman" w:cs="Times New Roman"/>
          <w:b/>
          <w:bCs/>
          <w:sz w:val="24"/>
          <w:szCs w:val="24"/>
        </w:rPr>
        <w:t>Riigimetsa Majandamise Keskus</w:t>
      </w:r>
    </w:p>
    <w:p w14:paraId="5A582FC1" w14:textId="77777777" w:rsidR="00740652" w:rsidRPr="005A71DD" w:rsidRDefault="00F62B20" w:rsidP="005A71DD">
      <w:pPr>
        <w:spacing w:after="0" w:line="240" w:lineRule="auto"/>
        <w:ind w:left="426" w:hanging="426"/>
        <w:jc w:val="both"/>
        <w:rPr>
          <w:rFonts w:ascii="Times New Roman" w:hAnsi="Times New Roman" w:cs="Times New Roman"/>
          <w:sz w:val="24"/>
          <w:szCs w:val="24"/>
        </w:rPr>
      </w:pPr>
      <w:hyperlink r:id="rId7" w:history="1">
        <w:r w:rsidR="001874C0" w:rsidRPr="005A71DD">
          <w:rPr>
            <w:rStyle w:val="Hyperlink"/>
            <w:rFonts w:ascii="Times New Roman" w:hAnsi="Times New Roman" w:cs="Times New Roman"/>
            <w:sz w:val="24"/>
            <w:szCs w:val="24"/>
          </w:rPr>
          <w:t>Ulvar.kaubi@rmk.ee</w:t>
        </w:r>
      </w:hyperlink>
      <w:r w:rsidR="001874C0" w:rsidRPr="005A71DD">
        <w:rPr>
          <w:rFonts w:ascii="Times New Roman" w:hAnsi="Times New Roman" w:cs="Times New Roman"/>
          <w:sz w:val="24"/>
          <w:szCs w:val="24"/>
        </w:rPr>
        <w:t xml:space="preserve"> </w:t>
      </w:r>
    </w:p>
    <w:p w14:paraId="2F59A135" w14:textId="1BD876F4" w:rsidR="00781130" w:rsidRPr="005A71DD" w:rsidRDefault="00781130" w:rsidP="005A71DD">
      <w:pPr>
        <w:ind w:left="426" w:hanging="426"/>
        <w:jc w:val="right"/>
        <w:rPr>
          <w:rFonts w:ascii="Times New Roman" w:hAnsi="Times New Roman" w:cs="Times New Roman"/>
          <w:sz w:val="24"/>
          <w:szCs w:val="24"/>
        </w:rPr>
      </w:pPr>
      <w:r w:rsidRPr="005A71DD">
        <w:rPr>
          <w:rFonts w:ascii="Times New Roman" w:hAnsi="Times New Roman" w:cs="Times New Roman"/>
          <w:sz w:val="24"/>
          <w:szCs w:val="24"/>
        </w:rPr>
        <w:t>Teie: 04.04.2023 nr 3-3.1/2023/2272</w:t>
      </w:r>
    </w:p>
    <w:p w14:paraId="25234019" w14:textId="5888B1D3" w:rsidR="001874C0" w:rsidRPr="005A71DD" w:rsidRDefault="00781130" w:rsidP="005A71DD">
      <w:pPr>
        <w:ind w:left="426" w:hanging="426"/>
        <w:jc w:val="right"/>
        <w:rPr>
          <w:rFonts w:ascii="Times New Roman" w:hAnsi="Times New Roman" w:cs="Times New Roman"/>
          <w:sz w:val="24"/>
          <w:szCs w:val="24"/>
        </w:rPr>
      </w:pPr>
      <w:r w:rsidRPr="005A71DD">
        <w:rPr>
          <w:rFonts w:ascii="Times New Roman" w:hAnsi="Times New Roman" w:cs="Times New Roman"/>
          <w:sz w:val="24"/>
          <w:szCs w:val="24"/>
        </w:rPr>
        <w:t>Meie: 12</w:t>
      </w:r>
      <w:r w:rsidR="001874C0" w:rsidRPr="005A71DD">
        <w:rPr>
          <w:rFonts w:ascii="Times New Roman" w:hAnsi="Times New Roman" w:cs="Times New Roman"/>
          <w:sz w:val="24"/>
          <w:szCs w:val="24"/>
        </w:rPr>
        <w:t>.</w:t>
      </w:r>
      <w:r w:rsidRPr="005A71DD">
        <w:rPr>
          <w:rFonts w:ascii="Times New Roman" w:hAnsi="Times New Roman" w:cs="Times New Roman"/>
          <w:sz w:val="24"/>
          <w:szCs w:val="24"/>
        </w:rPr>
        <w:t>04.</w:t>
      </w:r>
      <w:r w:rsidR="001874C0" w:rsidRPr="005A71DD">
        <w:rPr>
          <w:rFonts w:ascii="Times New Roman" w:hAnsi="Times New Roman" w:cs="Times New Roman"/>
          <w:sz w:val="24"/>
          <w:szCs w:val="24"/>
        </w:rPr>
        <w:t>2023</w:t>
      </w:r>
    </w:p>
    <w:p w14:paraId="1E6C9A1D" w14:textId="77777777" w:rsidR="00781130" w:rsidRPr="005A71DD" w:rsidRDefault="003D4C7A" w:rsidP="005A71DD">
      <w:pPr>
        <w:spacing w:after="0" w:line="240" w:lineRule="auto"/>
        <w:ind w:left="426" w:hanging="426"/>
        <w:rPr>
          <w:rFonts w:ascii="Times New Roman" w:hAnsi="Times New Roman" w:cs="Times New Roman"/>
          <w:b/>
          <w:bCs/>
          <w:sz w:val="24"/>
          <w:szCs w:val="24"/>
        </w:rPr>
      </w:pPr>
      <w:r w:rsidRPr="005A71DD">
        <w:rPr>
          <w:rFonts w:ascii="Times New Roman" w:hAnsi="Times New Roman" w:cs="Times New Roman"/>
          <w:b/>
          <w:bCs/>
          <w:sz w:val="24"/>
          <w:szCs w:val="24"/>
        </w:rPr>
        <w:t xml:space="preserve">Lignator Logistika OÜ </w:t>
      </w:r>
      <w:r w:rsidR="00781130" w:rsidRPr="005A71DD">
        <w:rPr>
          <w:rFonts w:ascii="Times New Roman" w:hAnsi="Times New Roman" w:cs="Times New Roman"/>
          <w:b/>
          <w:bCs/>
          <w:sz w:val="24"/>
          <w:szCs w:val="24"/>
        </w:rPr>
        <w:t xml:space="preserve">seisukoht RMK 04.04.2023 vastusele ja </w:t>
      </w:r>
    </w:p>
    <w:p w14:paraId="02C1A0FF" w14:textId="01FB29AE" w:rsidR="003D4C7A" w:rsidRPr="005A71DD" w:rsidRDefault="00781130" w:rsidP="005A71DD">
      <w:pPr>
        <w:spacing w:after="0" w:line="240" w:lineRule="auto"/>
        <w:ind w:left="426" w:hanging="426"/>
        <w:rPr>
          <w:rFonts w:ascii="Times New Roman" w:hAnsi="Times New Roman" w:cs="Times New Roman"/>
          <w:b/>
          <w:bCs/>
          <w:sz w:val="24"/>
          <w:szCs w:val="24"/>
        </w:rPr>
      </w:pPr>
      <w:r w:rsidRPr="005A71DD">
        <w:rPr>
          <w:rFonts w:ascii="Times New Roman" w:hAnsi="Times New Roman" w:cs="Times New Roman"/>
          <w:b/>
          <w:bCs/>
          <w:sz w:val="24"/>
          <w:szCs w:val="24"/>
        </w:rPr>
        <w:t>kordu</w:t>
      </w:r>
      <w:r w:rsidR="00F62B20">
        <w:rPr>
          <w:rFonts w:ascii="Times New Roman" w:hAnsi="Times New Roman" w:cs="Times New Roman"/>
          <w:b/>
          <w:bCs/>
          <w:sz w:val="24"/>
          <w:szCs w:val="24"/>
        </w:rPr>
        <w:t>s</w:t>
      </w:r>
      <w:r w:rsidR="003D4C7A" w:rsidRPr="005A71DD">
        <w:rPr>
          <w:rFonts w:ascii="Times New Roman" w:hAnsi="Times New Roman" w:cs="Times New Roman"/>
          <w:b/>
          <w:bCs/>
          <w:sz w:val="24"/>
          <w:szCs w:val="24"/>
        </w:rPr>
        <w:t>taotlus kestvuslepingu sõlmimiseks</w:t>
      </w:r>
    </w:p>
    <w:p w14:paraId="46A8C487" w14:textId="77777777" w:rsidR="00740652" w:rsidRPr="005A71DD" w:rsidRDefault="00740652" w:rsidP="005A71DD">
      <w:pPr>
        <w:ind w:left="426" w:hanging="426"/>
        <w:rPr>
          <w:rFonts w:ascii="Times New Roman" w:hAnsi="Times New Roman" w:cs="Times New Roman"/>
          <w:b/>
          <w:bCs/>
          <w:sz w:val="24"/>
          <w:szCs w:val="24"/>
        </w:rPr>
      </w:pPr>
    </w:p>
    <w:p w14:paraId="2D422AFF" w14:textId="730BA876" w:rsidR="00922E03" w:rsidRPr="005A71DD" w:rsidRDefault="00922E03" w:rsidP="005A71DD">
      <w:pPr>
        <w:pStyle w:val="ListParagraph"/>
        <w:numPr>
          <w:ilvl w:val="0"/>
          <w:numId w:val="1"/>
        </w:numPr>
        <w:ind w:left="284" w:hanging="568"/>
        <w:jc w:val="both"/>
        <w:rPr>
          <w:rFonts w:ascii="Times New Roman" w:hAnsi="Times New Roman" w:cs="Times New Roman"/>
          <w:b/>
          <w:bCs/>
          <w:sz w:val="24"/>
          <w:szCs w:val="24"/>
          <w:u w:val="single"/>
        </w:rPr>
      </w:pPr>
      <w:r w:rsidRPr="005A71DD">
        <w:rPr>
          <w:rFonts w:ascii="Times New Roman" w:hAnsi="Times New Roman" w:cs="Times New Roman"/>
          <w:b/>
          <w:bCs/>
          <w:sz w:val="24"/>
          <w:szCs w:val="24"/>
          <w:u w:val="single"/>
        </w:rPr>
        <w:t>Asjaolud</w:t>
      </w:r>
    </w:p>
    <w:p w14:paraId="214AA3E4" w14:textId="77777777" w:rsidR="00922E03" w:rsidRPr="005A71DD" w:rsidRDefault="00922E03" w:rsidP="005A71DD">
      <w:pPr>
        <w:pStyle w:val="ListParagraph"/>
        <w:ind w:left="284" w:hanging="568"/>
        <w:jc w:val="both"/>
        <w:rPr>
          <w:rFonts w:ascii="Times New Roman" w:hAnsi="Times New Roman" w:cs="Times New Roman"/>
          <w:sz w:val="24"/>
          <w:szCs w:val="24"/>
        </w:rPr>
      </w:pPr>
    </w:p>
    <w:p w14:paraId="3026E718" w14:textId="5798D5A1" w:rsidR="00AE1C70" w:rsidRPr="005A71DD" w:rsidRDefault="00781130" w:rsidP="005A71DD">
      <w:pPr>
        <w:pStyle w:val="ListParagraph"/>
        <w:numPr>
          <w:ilvl w:val="1"/>
          <w:numId w:val="1"/>
        </w:numPr>
        <w:ind w:left="284" w:hanging="568"/>
        <w:jc w:val="both"/>
        <w:rPr>
          <w:rFonts w:ascii="Times New Roman" w:hAnsi="Times New Roman" w:cs="Times New Roman"/>
          <w:sz w:val="24"/>
          <w:szCs w:val="24"/>
        </w:rPr>
      </w:pPr>
      <w:r w:rsidRPr="005A71DD">
        <w:rPr>
          <w:rFonts w:ascii="Times New Roman" w:hAnsi="Times New Roman" w:cs="Times New Roman"/>
          <w:sz w:val="24"/>
          <w:szCs w:val="24"/>
        </w:rPr>
        <w:t xml:space="preserve">Lignator Logistika OÜ (edaspidi: </w:t>
      </w:r>
      <w:r w:rsidRPr="005A71DD">
        <w:rPr>
          <w:rFonts w:ascii="Times New Roman" w:hAnsi="Times New Roman" w:cs="Times New Roman"/>
          <w:b/>
          <w:bCs/>
          <w:sz w:val="24"/>
          <w:szCs w:val="24"/>
        </w:rPr>
        <w:t>Lignator</w:t>
      </w:r>
      <w:r w:rsidRPr="005A71DD">
        <w:rPr>
          <w:rFonts w:ascii="Times New Roman" w:hAnsi="Times New Roman" w:cs="Times New Roman"/>
          <w:sz w:val="24"/>
          <w:szCs w:val="24"/>
        </w:rPr>
        <w:t xml:space="preserve">) osales RMK poolt 31.10.2022 väljakuulutatud läbirääkimistel kasvava metsa raieõiguse ja metsamaterjali müügiks kokkuleppehinnaga viieaastase kestvuslepingu alusel ning </w:t>
      </w:r>
      <w:r w:rsidR="001D3757" w:rsidRPr="005A71DD">
        <w:rPr>
          <w:rFonts w:ascii="Times New Roman" w:hAnsi="Times New Roman" w:cs="Times New Roman"/>
          <w:sz w:val="24"/>
          <w:szCs w:val="24"/>
        </w:rPr>
        <w:t>Lignatori</w:t>
      </w:r>
      <w:r w:rsidRPr="005A71DD">
        <w:rPr>
          <w:rFonts w:ascii="Times New Roman" w:hAnsi="Times New Roman" w:cs="Times New Roman"/>
          <w:sz w:val="24"/>
          <w:szCs w:val="24"/>
        </w:rPr>
        <w:t xml:space="preserve"> </w:t>
      </w:r>
      <w:r w:rsidR="00740652" w:rsidRPr="005A71DD">
        <w:rPr>
          <w:rFonts w:ascii="Times New Roman" w:hAnsi="Times New Roman" w:cs="Times New Roman"/>
          <w:sz w:val="24"/>
          <w:szCs w:val="24"/>
        </w:rPr>
        <w:t>pakkumus</w:t>
      </w:r>
      <w:r w:rsidRPr="005A71DD">
        <w:rPr>
          <w:rFonts w:ascii="Times New Roman" w:hAnsi="Times New Roman" w:cs="Times New Roman"/>
          <w:sz w:val="24"/>
          <w:szCs w:val="24"/>
        </w:rPr>
        <w:t xml:space="preserve"> tunnistati 15.12.2022 avaldatud tulemustega edukaks. </w:t>
      </w:r>
    </w:p>
    <w:p w14:paraId="3F383E7A" w14:textId="77777777" w:rsidR="00AE1C70" w:rsidRPr="005A71DD" w:rsidRDefault="00AE1C70" w:rsidP="005A71DD">
      <w:pPr>
        <w:pStyle w:val="ListParagraph"/>
        <w:ind w:left="284" w:hanging="568"/>
        <w:jc w:val="both"/>
        <w:rPr>
          <w:rFonts w:ascii="Times New Roman" w:hAnsi="Times New Roman" w:cs="Times New Roman"/>
          <w:sz w:val="24"/>
          <w:szCs w:val="24"/>
        </w:rPr>
      </w:pPr>
    </w:p>
    <w:p w14:paraId="657B99B3" w14:textId="686D5C78" w:rsidR="00BB6610" w:rsidRPr="005A71DD" w:rsidRDefault="00781130" w:rsidP="005A71DD">
      <w:pPr>
        <w:pStyle w:val="ListParagraph"/>
        <w:numPr>
          <w:ilvl w:val="1"/>
          <w:numId w:val="1"/>
        </w:numPr>
        <w:ind w:left="284" w:hanging="568"/>
        <w:jc w:val="both"/>
        <w:rPr>
          <w:rFonts w:ascii="Times New Roman" w:hAnsi="Times New Roman" w:cs="Times New Roman"/>
          <w:sz w:val="24"/>
          <w:szCs w:val="24"/>
        </w:rPr>
      </w:pPr>
      <w:r w:rsidRPr="005A71DD">
        <w:rPr>
          <w:rFonts w:ascii="Times New Roman" w:hAnsi="Times New Roman" w:cs="Times New Roman"/>
          <w:sz w:val="24"/>
          <w:szCs w:val="24"/>
        </w:rPr>
        <w:t xml:space="preserve">Tulenevalt </w:t>
      </w:r>
      <w:r w:rsidR="00740652" w:rsidRPr="005A71DD">
        <w:rPr>
          <w:rFonts w:ascii="Times New Roman" w:hAnsi="Times New Roman" w:cs="Times New Roman"/>
          <w:sz w:val="24"/>
          <w:szCs w:val="24"/>
        </w:rPr>
        <w:t xml:space="preserve">15.12.2022 </w:t>
      </w:r>
      <w:r w:rsidRPr="005A71DD">
        <w:rPr>
          <w:rFonts w:ascii="Times New Roman" w:hAnsi="Times New Roman" w:cs="Times New Roman"/>
          <w:sz w:val="24"/>
          <w:szCs w:val="24"/>
        </w:rPr>
        <w:t xml:space="preserve">RMK poolt </w:t>
      </w:r>
      <w:r w:rsidR="00740652" w:rsidRPr="005A71DD">
        <w:rPr>
          <w:rFonts w:ascii="Times New Roman" w:hAnsi="Times New Roman" w:cs="Times New Roman"/>
          <w:sz w:val="24"/>
          <w:szCs w:val="24"/>
        </w:rPr>
        <w:t>teatatud</w:t>
      </w:r>
      <w:r w:rsidRPr="005A71DD">
        <w:rPr>
          <w:rFonts w:ascii="Times New Roman" w:hAnsi="Times New Roman" w:cs="Times New Roman"/>
          <w:sz w:val="24"/>
          <w:szCs w:val="24"/>
        </w:rPr>
        <w:t xml:space="preserve"> uute kvalifitseerimistingimuste</w:t>
      </w:r>
      <w:r w:rsidR="00740652" w:rsidRPr="005A71DD">
        <w:rPr>
          <w:rFonts w:ascii="Times New Roman" w:hAnsi="Times New Roman" w:cs="Times New Roman"/>
          <w:sz w:val="24"/>
          <w:szCs w:val="24"/>
        </w:rPr>
        <w:t xml:space="preserve"> kohaldamise</w:t>
      </w:r>
      <w:r w:rsidRPr="005A71DD">
        <w:rPr>
          <w:rFonts w:ascii="Times New Roman" w:hAnsi="Times New Roman" w:cs="Times New Roman"/>
          <w:sz w:val="24"/>
          <w:szCs w:val="24"/>
        </w:rPr>
        <w:t>ga kaasnenud ebaselgusest</w:t>
      </w:r>
      <w:r w:rsidR="00AE1C70" w:rsidRPr="005A71DD">
        <w:rPr>
          <w:rFonts w:ascii="Times New Roman" w:hAnsi="Times New Roman" w:cs="Times New Roman"/>
          <w:sz w:val="24"/>
          <w:szCs w:val="24"/>
        </w:rPr>
        <w:t xml:space="preserve">, teatas </w:t>
      </w:r>
      <w:r w:rsidRPr="005A71DD">
        <w:rPr>
          <w:rFonts w:ascii="Times New Roman" w:hAnsi="Times New Roman" w:cs="Times New Roman"/>
          <w:sz w:val="24"/>
          <w:szCs w:val="24"/>
        </w:rPr>
        <w:t>Lignator</w:t>
      </w:r>
      <w:r w:rsidR="00AE1C70" w:rsidRPr="005A71DD">
        <w:rPr>
          <w:rFonts w:ascii="Times New Roman" w:eastAsia="Times New Roman" w:hAnsi="Times New Roman" w:cs="Times New Roman"/>
          <w:sz w:val="24"/>
          <w:szCs w:val="24"/>
        </w:rPr>
        <w:t xml:space="preserve"> 18.12.2022, et kui RMK keeldub läbirääkimiste ajal kehtinud tingimustel kestvuslepingut sõlmimast, loobub Lignator esitatud pakkumusest, kuna ei ole huvitatud üheaastase lepingu sõlmimisest. </w:t>
      </w:r>
      <w:r w:rsidRPr="005A71DD">
        <w:rPr>
          <w:rFonts w:ascii="Times New Roman" w:hAnsi="Times New Roman" w:cs="Times New Roman"/>
          <w:sz w:val="24"/>
          <w:szCs w:val="24"/>
        </w:rPr>
        <w:t>RMK võttis 22.12.2022 kirjaga Lignatori loobumise vastu</w:t>
      </w:r>
      <w:r w:rsidR="00AE1C70" w:rsidRPr="005A71DD">
        <w:rPr>
          <w:rFonts w:ascii="Times New Roman" w:hAnsi="Times New Roman" w:cs="Times New Roman"/>
          <w:sz w:val="24"/>
          <w:szCs w:val="24"/>
        </w:rPr>
        <w:t>, teatades et RMK-l ei ole võimalik vastu võtta  Lignator Logistika OÜ taotlust sõlmida uus kestvusleping viieks aastaks, kui alates 01.01.2024 Lignator Logistika OÜ ei vasta kvalifitseerimise tingimusele.</w:t>
      </w:r>
      <w:r w:rsidR="00BB6610" w:rsidRPr="005A71DD">
        <w:rPr>
          <w:rFonts w:ascii="Times New Roman" w:hAnsi="Times New Roman" w:cs="Times New Roman"/>
          <w:sz w:val="24"/>
          <w:szCs w:val="24"/>
        </w:rPr>
        <w:t xml:space="preserve"> 22.12.2022 seisuga ei olnud Lignatoril võimalik kinnitada ega tõendada, et ta vastab alates 2024. a uutele, vaid 7 päeva varem teatavaks saanud kvalifitseerimistingimustele.</w:t>
      </w:r>
    </w:p>
    <w:p w14:paraId="740935D5" w14:textId="51C465D5" w:rsidR="00781130" w:rsidRPr="005A71DD" w:rsidRDefault="00781130" w:rsidP="005A71DD">
      <w:pPr>
        <w:pStyle w:val="ListParagraph"/>
        <w:ind w:left="284" w:hanging="568"/>
        <w:jc w:val="both"/>
        <w:rPr>
          <w:rFonts w:ascii="Times New Roman" w:hAnsi="Times New Roman" w:cs="Times New Roman"/>
          <w:sz w:val="24"/>
          <w:szCs w:val="24"/>
        </w:rPr>
      </w:pPr>
    </w:p>
    <w:p w14:paraId="153F7E12" w14:textId="1D314A5A" w:rsidR="00781130" w:rsidRPr="005A71DD" w:rsidRDefault="00BB6610" w:rsidP="005A71DD">
      <w:pPr>
        <w:pStyle w:val="ListParagraph"/>
        <w:numPr>
          <w:ilvl w:val="1"/>
          <w:numId w:val="1"/>
        </w:numPr>
        <w:ind w:left="284" w:hanging="568"/>
        <w:jc w:val="both"/>
        <w:rPr>
          <w:rFonts w:ascii="Times New Roman" w:hAnsi="Times New Roman" w:cs="Times New Roman"/>
          <w:sz w:val="24"/>
          <w:szCs w:val="24"/>
        </w:rPr>
      </w:pPr>
      <w:r w:rsidRPr="005A71DD">
        <w:rPr>
          <w:rFonts w:ascii="Times New Roman" w:hAnsi="Times New Roman" w:cs="Times New Roman"/>
          <w:sz w:val="24"/>
          <w:szCs w:val="24"/>
        </w:rPr>
        <w:t xml:space="preserve">Kuna märtsikuuks sai Liganorile teatavaks, et RMK sõlmis siiski kõigi oma pakkumusest mitte loobunud pakkujatega </w:t>
      </w:r>
      <w:r w:rsidR="001C1BA1" w:rsidRPr="005A71DD">
        <w:rPr>
          <w:rFonts w:ascii="Times New Roman" w:hAnsi="Times New Roman" w:cs="Times New Roman"/>
          <w:sz w:val="24"/>
          <w:szCs w:val="24"/>
        </w:rPr>
        <w:t>viie-</w:t>
      </w:r>
      <w:r w:rsidRPr="005A71DD">
        <w:rPr>
          <w:rFonts w:ascii="Times New Roman" w:hAnsi="Times New Roman" w:cs="Times New Roman"/>
          <w:sz w:val="24"/>
          <w:szCs w:val="24"/>
        </w:rPr>
        <w:t xml:space="preserve">, mitte </w:t>
      </w:r>
      <w:r w:rsidR="001C1BA1" w:rsidRPr="005A71DD">
        <w:rPr>
          <w:rFonts w:ascii="Times New Roman" w:hAnsi="Times New Roman" w:cs="Times New Roman"/>
          <w:sz w:val="24"/>
          <w:szCs w:val="24"/>
        </w:rPr>
        <w:t>ühe</w:t>
      </w:r>
      <w:r w:rsidRPr="005A71DD">
        <w:rPr>
          <w:rFonts w:ascii="Times New Roman" w:hAnsi="Times New Roman" w:cs="Times New Roman"/>
          <w:sz w:val="24"/>
          <w:szCs w:val="24"/>
        </w:rPr>
        <w:t xml:space="preserve">aastased lepingud, esitas ka Lignator 08.03.2023 RMK-le taotluse </w:t>
      </w:r>
      <w:r w:rsidR="001C1BA1" w:rsidRPr="005A71DD">
        <w:rPr>
          <w:rFonts w:ascii="Times New Roman" w:hAnsi="Times New Roman" w:cs="Times New Roman"/>
          <w:sz w:val="24"/>
          <w:szCs w:val="24"/>
        </w:rPr>
        <w:t>viie</w:t>
      </w:r>
      <w:r w:rsidRPr="005A71DD">
        <w:rPr>
          <w:rFonts w:ascii="Times New Roman" w:hAnsi="Times New Roman" w:cs="Times New Roman"/>
          <w:sz w:val="24"/>
          <w:szCs w:val="24"/>
        </w:rPr>
        <w:t xml:space="preserve">aastase kestvuslepingu sõlmimiseks. Lignator on nõus, et lepingus on võrdselt teiste pakkujatega  sees alates 2024. a uutele kvalifitseerimistingimustele vastavuse tõendamise tingimus, kuniks vastavat sätet ei ole õigusvaidluste tulemusena või muul põhjusel õigusvastaseks tunnistatud või selle kohaldamist lõpetatud. Puidu tarnetega soovib Lignator alustada alates järgmisest tarneperioodist, st alates 01.07.2023.   </w:t>
      </w:r>
    </w:p>
    <w:p w14:paraId="119F532D" w14:textId="77777777" w:rsidR="00BB6610" w:rsidRPr="005A71DD" w:rsidRDefault="00BB6610" w:rsidP="005A71DD">
      <w:pPr>
        <w:pStyle w:val="ListParagraph"/>
        <w:ind w:left="284" w:hanging="568"/>
        <w:rPr>
          <w:rFonts w:ascii="Times New Roman" w:hAnsi="Times New Roman" w:cs="Times New Roman"/>
          <w:sz w:val="24"/>
          <w:szCs w:val="24"/>
        </w:rPr>
      </w:pPr>
    </w:p>
    <w:p w14:paraId="412A5F85" w14:textId="6945205E" w:rsidR="00BB6610" w:rsidRPr="005A71DD" w:rsidRDefault="00BB6610" w:rsidP="005A71DD">
      <w:pPr>
        <w:pStyle w:val="ListParagraph"/>
        <w:numPr>
          <w:ilvl w:val="1"/>
          <w:numId w:val="1"/>
        </w:numPr>
        <w:ind w:left="284" w:hanging="568"/>
        <w:jc w:val="both"/>
        <w:rPr>
          <w:rFonts w:ascii="Times New Roman" w:hAnsi="Times New Roman" w:cs="Times New Roman"/>
          <w:sz w:val="24"/>
          <w:szCs w:val="24"/>
        </w:rPr>
      </w:pPr>
      <w:r w:rsidRPr="005A71DD">
        <w:rPr>
          <w:rFonts w:ascii="Times New Roman" w:hAnsi="Times New Roman" w:cs="Times New Roman"/>
          <w:sz w:val="24"/>
          <w:szCs w:val="24"/>
        </w:rPr>
        <w:t xml:space="preserve">04.04.2023 vastas RMK, et </w:t>
      </w:r>
      <w:r w:rsidR="0027596A" w:rsidRPr="005A71DD">
        <w:rPr>
          <w:rFonts w:ascii="Times New Roman" w:hAnsi="Times New Roman" w:cs="Times New Roman"/>
          <w:sz w:val="24"/>
          <w:szCs w:val="24"/>
        </w:rPr>
        <w:t>kuna Lignator loobus kestvuslepingu sõlmimisest ning müügi korraga ettenähtud lepingu sõlmimise tähtaeg on möödunud, ei saa RMK edukate pakkujate avaldamisest mitu kuud hiljem sõlmida Lignatoriga kestvuslepingut.</w:t>
      </w:r>
      <w:r w:rsidR="001C1BA1" w:rsidRPr="005A71DD">
        <w:rPr>
          <w:rFonts w:ascii="Times New Roman" w:hAnsi="Times New Roman" w:cs="Times New Roman"/>
          <w:sz w:val="24"/>
          <w:szCs w:val="24"/>
        </w:rPr>
        <w:t xml:space="preserve"> Lignator RMK vastuses esitatuga ei nõustu alljärgnevatel põhjustel.</w:t>
      </w:r>
    </w:p>
    <w:p w14:paraId="09326B56" w14:textId="675F71E5" w:rsidR="001C1BA1" w:rsidRPr="005A71DD" w:rsidRDefault="001C1BA1" w:rsidP="005A71DD">
      <w:pPr>
        <w:pStyle w:val="ListParagraph"/>
        <w:ind w:left="284" w:hanging="568"/>
        <w:rPr>
          <w:rFonts w:ascii="Times New Roman" w:hAnsi="Times New Roman" w:cs="Times New Roman"/>
          <w:sz w:val="24"/>
          <w:szCs w:val="24"/>
        </w:rPr>
      </w:pPr>
    </w:p>
    <w:p w14:paraId="1BF7B6F4" w14:textId="0B5CF91B" w:rsidR="001C1BA1" w:rsidRPr="005A71DD" w:rsidRDefault="001C1BA1" w:rsidP="005A71DD">
      <w:pPr>
        <w:pStyle w:val="ListParagraph"/>
        <w:numPr>
          <w:ilvl w:val="0"/>
          <w:numId w:val="1"/>
        </w:numPr>
        <w:ind w:left="284" w:hanging="568"/>
        <w:jc w:val="both"/>
        <w:rPr>
          <w:rFonts w:ascii="Times New Roman" w:hAnsi="Times New Roman" w:cs="Times New Roman"/>
          <w:b/>
          <w:bCs/>
          <w:sz w:val="24"/>
          <w:szCs w:val="24"/>
          <w:u w:val="single"/>
        </w:rPr>
      </w:pPr>
      <w:r w:rsidRPr="005A71DD">
        <w:rPr>
          <w:rFonts w:ascii="Times New Roman" w:hAnsi="Times New Roman" w:cs="Times New Roman"/>
          <w:b/>
          <w:bCs/>
          <w:sz w:val="24"/>
          <w:szCs w:val="24"/>
          <w:u w:val="single"/>
        </w:rPr>
        <w:t>Lignatori seisukohad</w:t>
      </w:r>
    </w:p>
    <w:p w14:paraId="21E3B4D5" w14:textId="77777777" w:rsidR="0027596A" w:rsidRPr="005A71DD" w:rsidRDefault="0027596A" w:rsidP="005A71DD">
      <w:pPr>
        <w:pStyle w:val="ListParagraph"/>
        <w:ind w:left="284" w:hanging="568"/>
        <w:rPr>
          <w:rFonts w:ascii="Times New Roman" w:hAnsi="Times New Roman" w:cs="Times New Roman"/>
          <w:sz w:val="24"/>
          <w:szCs w:val="24"/>
        </w:rPr>
      </w:pPr>
    </w:p>
    <w:p w14:paraId="497A9242" w14:textId="1CF12DF6" w:rsidR="00937FFC" w:rsidRPr="005A71DD" w:rsidRDefault="00252E9D" w:rsidP="005A71DD">
      <w:pPr>
        <w:pStyle w:val="ListParagraph"/>
        <w:numPr>
          <w:ilvl w:val="1"/>
          <w:numId w:val="2"/>
        </w:numPr>
        <w:spacing w:line="256" w:lineRule="auto"/>
        <w:ind w:left="284" w:hanging="568"/>
        <w:jc w:val="both"/>
        <w:rPr>
          <w:rFonts w:ascii="Verdana" w:hAnsi="Verdana"/>
          <w:sz w:val="24"/>
          <w:szCs w:val="24"/>
        </w:rPr>
      </w:pPr>
      <w:r w:rsidRPr="005A71DD">
        <w:rPr>
          <w:rFonts w:ascii="Times New Roman" w:hAnsi="Times New Roman" w:cs="Times New Roman"/>
          <w:sz w:val="24"/>
          <w:szCs w:val="24"/>
          <w:u w:val="single"/>
        </w:rPr>
        <w:t>Esiteks</w:t>
      </w:r>
      <w:r w:rsidRPr="005A71DD">
        <w:rPr>
          <w:rFonts w:ascii="Times New Roman" w:hAnsi="Times New Roman" w:cs="Times New Roman"/>
          <w:sz w:val="24"/>
          <w:szCs w:val="24"/>
        </w:rPr>
        <w:t xml:space="preserve">, Lignatori poolse </w:t>
      </w:r>
      <w:r w:rsidR="00740652" w:rsidRPr="005A71DD">
        <w:rPr>
          <w:rFonts w:ascii="Times New Roman" w:hAnsi="Times New Roman" w:cs="Times New Roman"/>
          <w:sz w:val="24"/>
          <w:szCs w:val="24"/>
        </w:rPr>
        <w:t>pakkumu</w:t>
      </w:r>
      <w:r w:rsidRPr="005A71DD">
        <w:rPr>
          <w:rFonts w:ascii="Times New Roman" w:hAnsi="Times New Roman" w:cs="Times New Roman"/>
          <w:sz w:val="24"/>
          <w:szCs w:val="24"/>
        </w:rPr>
        <w:t xml:space="preserve">sest loobumise tingisid ebaselged asjaolud seoses uute nõuetega, mille kohaselt peab </w:t>
      </w:r>
      <w:r w:rsidR="001C1BA1" w:rsidRPr="005A71DD">
        <w:rPr>
          <w:rFonts w:ascii="Times New Roman" w:hAnsi="Times New Roman" w:cs="Times New Roman"/>
          <w:sz w:val="24"/>
          <w:szCs w:val="24"/>
        </w:rPr>
        <w:t>viie</w:t>
      </w:r>
      <w:r w:rsidRPr="005A71DD">
        <w:rPr>
          <w:rFonts w:ascii="Times New Roman" w:hAnsi="Times New Roman" w:cs="Times New Roman"/>
          <w:sz w:val="24"/>
          <w:szCs w:val="24"/>
        </w:rPr>
        <w:t>aastase lepingu sõlmimiseks ettevõtja tõendama, et ta töötleb alates 01.01.2024 Eestis puitu ümber. Ei olnud selge, mis hetkeks peab ettevõtja seda tõendama ning kas selline tingimus on üldse õiguspärane. Meile teadaolevalt on sellest tõusnud ka mitmeid õigusvaidlusi teiste pakkujate ja RMK vahel.</w:t>
      </w:r>
      <w:r w:rsidR="00346F77" w:rsidRPr="005A71DD">
        <w:rPr>
          <w:rFonts w:ascii="Times New Roman" w:hAnsi="Times New Roman" w:cs="Times New Roman"/>
          <w:sz w:val="24"/>
          <w:szCs w:val="24"/>
        </w:rPr>
        <w:t xml:space="preserve"> 13.12.2022 kinnitatud RMK juhend metsamaterjali müügiks kestvuslepingute alusel seab punktis 1.1 eesmärgiks tagada, et </w:t>
      </w:r>
      <w:r w:rsidR="00346F77" w:rsidRPr="005A71DD">
        <w:rPr>
          <w:rFonts w:ascii="Times New Roman" w:hAnsi="Times New Roman" w:cs="Times New Roman"/>
          <w:sz w:val="24"/>
          <w:szCs w:val="24"/>
        </w:rPr>
        <w:lastRenderedPageBreak/>
        <w:t>metsamaterjali müük kestvuslepingute alusel oleks pakkujate jaoks läbinähtav ja kontrollitav ning tingimused võrdsed ja ettenähtavad. Seda põhimõtet on rikutud, kuna pakkujatele ei olnud sõlmitavate lepingute tingimused pärast pakkumuste esitamist toimunud kvalifitseerimistingimuste muutumist enam selged ega ettenähtavad. Rikuti põhiseaduse § 10-st tulenevat õiguskindluse põhimõtet ja pakkujate õiguspärast ootust sõlmida viieks aastaks kestvuslepingud läbiräägitud tingimustel. Haldusmenetlustes on kohalduv HMS § 5 lg 5, mille kohaselt kohaldatakse juhul, kui haldusmenetlust reguleerivad õigusnormid muutuvad menetluse ajal, menetluse alguses kehtinud õigusnorme. Seega on oluline juba väljakuulutatud konkurss viia lõpuni ning sõlmida lepingud konkursi väljakuulutamise hetkel kehtinud korda järgides.</w:t>
      </w:r>
      <w:r w:rsidR="00577D2D" w:rsidRPr="005A71DD">
        <w:rPr>
          <w:rFonts w:ascii="Times New Roman" w:hAnsi="Times New Roman" w:cs="Times New Roman"/>
          <w:sz w:val="24"/>
          <w:szCs w:val="24"/>
        </w:rPr>
        <w:t xml:space="preserve"> </w:t>
      </w:r>
      <w:r w:rsidR="00DC4FCB" w:rsidRPr="005A71DD">
        <w:rPr>
          <w:rFonts w:ascii="Times New Roman" w:hAnsi="Times New Roman" w:cs="Times New Roman"/>
          <w:sz w:val="24"/>
          <w:szCs w:val="24"/>
        </w:rPr>
        <w:t>Kuna pakkumusest loobumise tingis RMK tegevuse tõttu tekkinud ebaselgus tingimuste muutmise ja nende rakendamise tõttu, ei ole õiguspärane ega proportsionaalne takistada pakkujal pärast asjaolude mõningast selginemist</w:t>
      </w:r>
      <w:r w:rsidR="00937FFC" w:rsidRPr="005A71DD">
        <w:rPr>
          <w:rFonts w:ascii="Times New Roman" w:hAnsi="Times New Roman" w:cs="Times New Roman"/>
          <w:sz w:val="24"/>
          <w:szCs w:val="24"/>
        </w:rPr>
        <w:t xml:space="preserve"> ja Eestis ümbertöötlemise võimaluste kaalumist</w:t>
      </w:r>
      <w:r w:rsidR="00DC4FCB" w:rsidRPr="005A71DD">
        <w:rPr>
          <w:rFonts w:ascii="Times New Roman" w:hAnsi="Times New Roman" w:cs="Times New Roman"/>
          <w:sz w:val="24"/>
          <w:szCs w:val="24"/>
        </w:rPr>
        <w:t xml:space="preserve"> siiski kestvuslepingut sõlmida kui pakkuja on vastava taotluse esitanud.</w:t>
      </w:r>
      <w:r w:rsidR="00937FFC" w:rsidRPr="005A71DD">
        <w:rPr>
          <w:rFonts w:ascii="Times New Roman" w:hAnsi="Times New Roman" w:cs="Times New Roman"/>
          <w:sz w:val="24"/>
          <w:szCs w:val="24"/>
        </w:rPr>
        <w:t xml:space="preserve"> See on kooskõlas RMK eesmärgiga riigimetsa tulusal</w:t>
      </w:r>
      <w:r w:rsidR="005A71DD" w:rsidRPr="005A71DD">
        <w:rPr>
          <w:rFonts w:ascii="Times New Roman" w:hAnsi="Times New Roman" w:cs="Times New Roman"/>
          <w:sz w:val="24"/>
          <w:szCs w:val="24"/>
        </w:rPr>
        <w:t>t ja järjepidevalt</w:t>
      </w:r>
      <w:r w:rsidR="00937FFC" w:rsidRPr="005A71DD">
        <w:rPr>
          <w:rFonts w:ascii="Times New Roman" w:hAnsi="Times New Roman" w:cs="Times New Roman"/>
          <w:sz w:val="24"/>
          <w:szCs w:val="24"/>
        </w:rPr>
        <w:t xml:space="preserve"> majanda</w:t>
      </w:r>
      <w:r w:rsidR="005A71DD" w:rsidRPr="005A71DD">
        <w:rPr>
          <w:rFonts w:ascii="Times New Roman" w:hAnsi="Times New Roman" w:cs="Times New Roman"/>
          <w:sz w:val="24"/>
          <w:szCs w:val="24"/>
        </w:rPr>
        <w:t>da ning aidata seejuures kaasa ka konkurentsi edenda</w:t>
      </w:r>
      <w:r w:rsidR="00937FFC" w:rsidRPr="005A71DD">
        <w:rPr>
          <w:rFonts w:ascii="Times New Roman" w:hAnsi="Times New Roman" w:cs="Times New Roman"/>
          <w:sz w:val="24"/>
          <w:szCs w:val="24"/>
        </w:rPr>
        <w:t>misel</w:t>
      </w:r>
      <w:r w:rsidR="005A71DD" w:rsidRPr="005A71DD">
        <w:rPr>
          <w:rFonts w:ascii="Times New Roman" w:hAnsi="Times New Roman" w:cs="Times New Roman"/>
          <w:sz w:val="24"/>
          <w:szCs w:val="24"/>
        </w:rPr>
        <w:t>e.</w:t>
      </w:r>
    </w:p>
    <w:p w14:paraId="07D8653A" w14:textId="7E49CB69" w:rsidR="00346F77" w:rsidRPr="005A71DD" w:rsidRDefault="00346F77" w:rsidP="005A71DD">
      <w:pPr>
        <w:pStyle w:val="ListParagraph"/>
        <w:autoSpaceDE w:val="0"/>
        <w:autoSpaceDN w:val="0"/>
        <w:adjustRightInd w:val="0"/>
        <w:spacing w:after="0" w:line="240" w:lineRule="auto"/>
        <w:ind w:left="284" w:hanging="568"/>
        <w:jc w:val="both"/>
        <w:rPr>
          <w:rFonts w:ascii="Times New Roman" w:hAnsi="Times New Roman" w:cs="Times New Roman"/>
          <w:sz w:val="24"/>
          <w:szCs w:val="24"/>
        </w:rPr>
      </w:pPr>
    </w:p>
    <w:p w14:paraId="40D01BCA" w14:textId="34599FF3" w:rsidR="00252E9D" w:rsidRPr="005A71DD" w:rsidRDefault="00252E9D" w:rsidP="005A71DD">
      <w:pPr>
        <w:pStyle w:val="ListParagraph"/>
        <w:numPr>
          <w:ilvl w:val="1"/>
          <w:numId w:val="1"/>
        </w:numPr>
        <w:ind w:left="284" w:hanging="568"/>
        <w:jc w:val="both"/>
        <w:rPr>
          <w:rFonts w:ascii="Times New Roman" w:hAnsi="Times New Roman" w:cs="Times New Roman"/>
          <w:sz w:val="24"/>
          <w:szCs w:val="24"/>
        </w:rPr>
      </w:pPr>
      <w:r w:rsidRPr="005A71DD">
        <w:rPr>
          <w:rFonts w:ascii="Times New Roman" w:hAnsi="Times New Roman" w:cs="Times New Roman"/>
          <w:sz w:val="24"/>
          <w:szCs w:val="24"/>
          <w:u w:val="single"/>
        </w:rPr>
        <w:t>Teiseks,</w:t>
      </w:r>
      <w:r w:rsidRPr="005A71DD">
        <w:rPr>
          <w:rFonts w:ascii="Times New Roman" w:hAnsi="Times New Roman" w:cs="Times New Roman"/>
          <w:sz w:val="24"/>
          <w:szCs w:val="24"/>
        </w:rPr>
        <w:t xml:space="preserve"> teatas RMK 22.12.2022 kirjas, et RMK ei võta vastu Lignatori taotlust sõlmida uus kestvusleping viieks aastaks, kui alates 01.01.2024 Lignator Logistika OÜ ei vasta kvalifitseerimise tingimusele. Samas hiljem selgus, et teiste ettevõtetega siiski sõlmiti </w:t>
      </w:r>
      <w:r w:rsidR="00740652" w:rsidRPr="005A71DD">
        <w:rPr>
          <w:rFonts w:ascii="Times New Roman" w:hAnsi="Times New Roman" w:cs="Times New Roman"/>
          <w:sz w:val="24"/>
          <w:szCs w:val="24"/>
        </w:rPr>
        <w:t>viie</w:t>
      </w:r>
      <w:r w:rsidRPr="005A71DD">
        <w:rPr>
          <w:rFonts w:ascii="Times New Roman" w:hAnsi="Times New Roman" w:cs="Times New Roman"/>
          <w:sz w:val="24"/>
          <w:szCs w:val="24"/>
        </w:rPr>
        <w:t xml:space="preserve">aastased lepingud, kuigi nad ei olnud lepingute sõlmimise hetkeks kinnitanud ega tõendanud, et nad alates 2024. aastast puitu Eestis ümber töötlevad ehk kvalifitseerimistingimustele vastavad. Alles 04.04.2023 </w:t>
      </w:r>
      <w:r w:rsidR="00740652" w:rsidRPr="005A71DD">
        <w:rPr>
          <w:rFonts w:ascii="Times New Roman" w:hAnsi="Times New Roman" w:cs="Times New Roman"/>
          <w:sz w:val="24"/>
          <w:szCs w:val="24"/>
        </w:rPr>
        <w:t xml:space="preserve">RMK </w:t>
      </w:r>
      <w:r w:rsidRPr="005A71DD">
        <w:rPr>
          <w:rFonts w:ascii="Times New Roman" w:hAnsi="Times New Roman" w:cs="Times New Roman"/>
          <w:sz w:val="24"/>
          <w:szCs w:val="24"/>
        </w:rPr>
        <w:t>vastuskirjast selgub, et vastav tõendamiskohustus tuleb täita sõlmitud lepingute kohaselt alles 31.12.202</w:t>
      </w:r>
      <w:r w:rsidR="00740652" w:rsidRPr="005A71DD">
        <w:rPr>
          <w:rFonts w:ascii="Times New Roman" w:hAnsi="Times New Roman" w:cs="Times New Roman"/>
          <w:sz w:val="24"/>
          <w:szCs w:val="24"/>
        </w:rPr>
        <w:t>3</w:t>
      </w:r>
      <w:r w:rsidRPr="005A71DD">
        <w:rPr>
          <w:rFonts w:ascii="Times New Roman" w:hAnsi="Times New Roman" w:cs="Times New Roman"/>
          <w:sz w:val="24"/>
          <w:szCs w:val="24"/>
        </w:rPr>
        <w:t xml:space="preserve">. Lignatorile sellisest tähtajast varem ei teavitatud.   </w:t>
      </w:r>
    </w:p>
    <w:p w14:paraId="0AC6FC63" w14:textId="77777777" w:rsidR="00252E9D" w:rsidRPr="005A71DD" w:rsidRDefault="00252E9D" w:rsidP="005A71DD">
      <w:pPr>
        <w:pStyle w:val="ListParagraph"/>
        <w:ind w:left="284" w:hanging="568"/>
        <w:rPr>
          <w:rFonts w:ascii="Times New Roman" w:hAnsi="Times New Roman" w:cs="Times New Roman"/>
          <w:sz w:val="24"/>
          <w:szCs w:val="24"/>
        </w:rPr>
      </w:pPr>
    </w:p>
    <w:p w14:paraId="5336A933" w14:textId="03AB5F15" w:rsidR="003D1E2E" w:rsidRPr="005A71DD" w:rsidRDefault="00252E9D" w:rsidP="005A71DD">
      <w:pPr>
        <w:pStyle w:val="ListParagraph"/>
        <w:numPr>
          <w:ilvl w:val="1"/>
          <w:numId w:val="1"/>
        </w:numPr>
        <w:ind w:left="284" w:hanging="568"/>
        <w:jc w:val="both"/>
        <w:rPr>
          <w:rFonts w:ascii="Times New Roman" w:hAnsi="Times New Roman" w:cs="Times New Roman"/>
          <w:sz w:val="24"/>
          <w:szCs w:val="24"/>
        </w:rPr>
      </w:pPr>
      <w:r w:rsidRPr="005A71DD">
        <w:rPr>
          <w:rFonts w:ascii="Times New Roman" w:hAnsi="Times New Roman" w:cs="Times New Roman"/>
          <w:sz w:val="24"/>
          <w:szCs w:val="24"/>
          <w:u w:val="single"/>
        </w:rPr>
        <w:t>Kolmandaks</w:t>
      </w:r>
      <w:r w:rsidRPr="005A71DD">
        <w:rPr>
          <w:rFonts w:ascii="Times New Roman" w:hAnsi="Times New Roman" w:cs="Times New Roman"/>
          <w:sz w:val="24"/>
          <w:szCs w:val="24"/>
        </w:rPr>
        <w:t>, ei ole õige RMK väide, et lepingut Lignatoriga ei ole võimalik sõlmida, kuna müügi korraga ettenähtud lepingu sõlmimise</w:t>
      </w:r>
      <w:r w:rsidR="00DC4FCB" w:rsidRPr="005A71DD">
        <w:rPr>
          <w:rFonts w:ascii="Times New Roman" w:hAnsi="Times New Roman" w:cs="Times New Roman"/>
          <w:sz w:val="24"/>
          <w:szCs w:val="24"/>
        </w:rPr>
        <w:t xml:space="preserve"> 30 päevane</w:t>
      </w:r>
      <w:r w:rsidRPr="005A71DD">
        <w:rPr>
          <w:rFonts w:ascii="Times New Roman" w:hAnsi="Times New Roman" w:cs="Times New Roman"/>
          <w:sz w:val="24"/>
          <w:szCs w:val="24"/>
        </w:rPr>
        <w:t xml:space="preserve"> tähtaeg on möödunud. </w:t>
      </w:r>
      <w:r w:rsidR="000558C5" w:rsidRPr="005A71DD">
        <w:rPr>
          <w:rFonts w:ascii="Times New Roman" w:hAnsi="Times New Roman" w:cs="Times New Roman"/>
          <w:sz w:val="24"/>
          <w:szCs w:val="24"/>
        </w:rPr>
        <w:t>Ebaselgus on selles, millist hetke loeb RMK võitja väljakuulutamiseks VV 04.01.2007 määruse nr 1 „Riigimetsas kasvava metsa raieõiguse ja metsamaterjali müügi korra“ § 21 lg 1 mõttes</w:t>
      </w:r>
      <w:r w:rsidR="00DC4FCB" w:rsidRPr="005A71DD">
        <w:rPr>
          <w:rFonts w:ascii="Times New Roman" w:hAnsi="Times New Roman" w:cs="Times New Roman"/>
          <w:sz w:val="24"/>
          <w:szCs w:val="24"/>
        </w:rPr>
        <w:t xml:space="preserve">. </w:t>
      </w:r>
      <w:r w:rsidR="000B55C9" w:rsidRPr="005A71DD">
        <w:rPr>
          <w:rFonts w:ascii="Times New Roman" w:hAnsi="Times New Roman" w:cs="Times New Roman"/>
          <w:sz w:val="24"/>
          <w:szCs w:val="24"/>
        </w:rPr>
        <w:t>Pakkumise</w:t>
      </w:r>
      <w:r w:rsidR="000558C5" w:rsidRPr="005A71DD">
        <w:rPr>
          <w:rFonts w:ascii="Times New Roman" w:hAnsi="Times New Roman" w:cs="Times New Roman"/>
          <w:sz w:val="24"/>
          <w:szCs w:val="24"/>
        </w:rPr>
        <w:t xml:space="preserve"> võitjad</w:t>
      </w:r>
      <w:r w:rsidR="000B55C9" w:rsidRPr="005A71DD">
        <w:rPr>
          <w:rFonts w:ascii="Times New Roman" w:hAnsi="Times New Roman" w:cs="Times New Roman"/>
          <w:sz w:val="24"/>
          <w:szCs w:val="24"/>
        </w:rPr>
        <w:t xml:space="preserve"> avaldati</w:t>
      </w:r>
      <w:r w:rsidR="000558C5" w:rsidRPr="005A71DD">
        <w:rPr>
          <w:rFonts w:ascii="Times New Roman" w:hAnsi="Times New Roman" w:cs="Times New Roman"/>
          <w:sz w:val="24"/>
          <w:szCs w:val="24"/>
        </w:rPr>
        <w:t xml:space="preserve"> 15.12.2022 pakkumuste edukaks tunnistamise protokolliga </w:t>
      </w:r>
      <w:r w:rsidR="000B55C9" w:rsidRPr="005A71DD">
        <w:rPr>
          <w:rFonts w:ascii="Times New Roman" w:hAnsi="Times New Roman" w:cs="Times New Roman"/>
          <w:sz w:val="24"/>
          <w:szCs w:val="24"/>
        </w:rPr>
        <w:t>„Riigimetsast raiutava metsamaterjali müügiks kokkuleppehinnaga kestvuslepingu alusel edukate pakkumuste protokoll nr 3-3.4/19“</w:t>
      </w:r>
      <w:r w:rsidR="000558C5" w:rsidRPr="005A71DD">
        <w:rPr>
          <w:rFonts w:ascii="Times New Roman" w:hAnsi="Times New Roman" w:cs="Times New Roman"/>
          <w:sz w:val="24"/>
          <w:szCs w:val="24"/>
        </w:rPr>
        <w:t>. Samas on</w:t>
      </w:r>
      <w:r w:rsidR="000B55C9" w:rsidRPr="005A71DD">
        <w:rPr>
          <w:rFonts w:ascii="Times New Roman" w:hAnsi="Times New Roman" w:cs="Times New Roman"/>
          <w:sz w:val="24"/>
          <w:szCs w:val="24"/>
        </w:rPr>
        <w:t xml:space="preserve"> RMK kodulehel avaldatud</w:t>
      </w:r>
      <w:r w:rsidR="000558C5" w:rsidRPr="005A71DD">
        <w:rPr>
          <w:rFonts w:ascii="Times New Roman" w:hAnsi="Times New Roman" w:cs="Times New Roman"/>
          <w:sz w:val="24"/>
          <w:szCs w:val="24"/>
        </w:rPr>
        <w:t xml:space="preserve"> 31.01.2023</w:t>
      </w:r>
      <w:r w:rsidR="000B55C9" w:rsidRPr="005A71DD">
        <w:rPr>
          <w:rFonts w:ascii="Times New Roman" w:hAnsi="Times New Roman" w:cs="Times New Roman"/>
          <w:sz w:val="24"/>
          <w:szCs w:val="24"/>
        </w:rPr>
        <w:t xml:space="preserve"> kuupäevaga</w:t>
      </w:r>
      <w:r w:rsidR="000558C5" w:rsidRPr="005A71DD">
        <w:rPr>
          <w:rFonts w:ascii="Times New Roman" w:hAnsi="Times New Roman" w:cs="Times New Roman"/>
          <w:sz w:val="24"/>
          <w:szCs w:val="24"/>
        </w:rPr>
        <w:t xml:space="preserve"> </w:t>
      </w:r>
      <w:r w:rsidR="000B55C9" w:rsidRPr="005A71DD">
        <w:rPr>
          <w:rFonts w:ascii="Times New Roman" w:hAnsi="Times New Roman" w:cs="Times New Roman"/>
          <w:sz w:val="24"/>
          <w:szCs w:val="24"/>
        </w:rPr>
        <w:t>„Riigimetsast raiutava metsamaterjali müügiks kokkuleppehinnaga kestvuslepingu alusel edukate pakkumuste protokolli nr 3-3.4/19 muudatus“, milles on muudetud 2023 I poolaasta mahtusid. Kas RMK loeb võitja väljakuulutamiseks sel juhul 15.12.2022 või 31.01.2023? Lignatorile teadaolevalt ei olnud kõigi võitjatega lepingud sõlmitud ka veel veebruari alguseks</w:t>
      </w:r>
      <w:r w:rsidR="003A15E7" w:rsidRPr="005A71DD">
        <w:rPr>
          <w:rFonts w:ascii="Times New Roman" w:hAnsi="Times New Roman" w:cs="Times New Roman"/>
          <w:sz w:val="24"/>
          <w:szCs w:val="24"/>
        </w:rPr>
        <w:t xml:space="preserve"> (juhime ka tähelepanu, et lepingut saab lugeda sõlmituks pärast mõlemapoolset allkirjastamist). S</w:t>
      </w:r>
      <w:r w:rsidR="000B55C9" w:rsidRPr="005A71DD">
        <w:rPr>
          <w:rFonts w:ascii="Times New Roman" w:hAnsi="Times New Roman" w:cs="Times New Roman"/>
          <w:sz w:val="24"/>
          <w:szCs w:val="24"/>
        </w:rPr>
        <w:t>eega ei ole RMK teiste võitjatega lepingute sõlmimisel pidanud kinni osundatud 30 päevasest tähtajast ning ettevõtjate võrdse kohtlemise põhimõttest lähtuvalt ei tohiks seda takistuseks seada ka Ligna</w:t>
      </w:r>
      <w:r w:rsidR="003D1E2E" w:rsidRPr="005A71DD">
        <w:rPr>
          <w:rFonts w:ascii="Times New Roman" w:hAnsi="Times New Roman" w:cs="Times New Roman"/>
          <w:sz w:val="24"/>
          <w:szCs w:val="24"/>
        </w:rPr>
        <w:t>t</w:t>
      </w:r>
      <w:r w:rsidR="000B55C9" w:rsidRPr="005A71DD">
        <w:rPr>
          <w:rFonts w:ascii="Times New Roman" w:hAnsi="Times New Roman" w:cs="Times New Roman"/>
          <w:sz w:val="24"/>
          <w:szCs w:val="24"/>
        </w:rPr>
        <w:t>o</w:t>
      </w:r>
      <w:r w:rsidR="003D1E2E" w:rsidRPr="005A71DD">
        <w:rPr>
          <w:rFonts w:ascii="Times New Roman" w:hAnsi="Times New Roman" w:cs="Times New Roman"/>
          <w:sz w:val="24"/>
          <w:szCs w:val="24"/>
        </w:rPr>
        <w:t>r</w:t>
      </w:r>
      <w:r w:rsidR="000B55C9" w:rsidRPr="005A71DD">
        <w:rPr>
          <w:rFonts w:ascii="Times New Roman" w:hAnsi="Times New Roman" w:cs="Times New Roman"/>
          <w:sz w:val="24"/>
          <w:szCs w:val="24"/>
        </w:rPr>
        <w:t xml:space="preserve">ile. </w:t>
      </w:r>
      <w:r w:rsidR="00937FFC" w:rsidRPr="005A71DD">
        <w:rPr>
          <w:rFonts w:ascii="Times New Roman" w:hAnsi="Times New Roman" w:cs="Times New Roman"/>
          <w:sz w:val="24"/>
          <w:szCs w:val="24"/>
        </w:rPr>
        <w:t>See, et võitjate avaldamisest on praeguseks möödunud juba mitu kuud, on tingitud osaliselt ka RMK poolsest ligi ühe kuu pikkusest viivitusest Lignatori 08.03.2023 taotlusele vastamisel ja seda ei saa tõlgendada Lignatori kahjuks. Lisaks on RMK esindaja Urmas Treiel on pärast Lignatori loobumist telefonivestluses indikeerinud, et saame  kestvuslepingu sõlmida ka hilinemisega.</w:t>
      </w:r>
    </w:p>
    <w:p w14:paraId="46FE3BA5" w14:textId="77777777" w:rsidR="003D1E2E" w:rsidRPr="005A71DD" w:rsidRDefault="003D1E2E" w:rsidP="005A71DD">
      <w:pPr>
        <w:pStyle w:val="ListParagraph"/>
        <w:ind w:left="284" w:hanging="568"/>
        <w:jc w:val="both"/>
        <w:rPr>
          <w:rFonts w:ascii="Times New Roman" w:hAnsi="Times New Roman" w:cs="Times New Roman"/>
          <w:sz w:val="24"/>
          <w:szCs w:val="24"/>
        </w:rPr>
      </w:pPr>
    </w:p>
    <w:p w14:paraId="44047E9E" w14:textId="77777777" w:rsidR="003D1E2E" w:rsidRPr="005A71DD" w:rsidRDefault="003D1E2E" w:rsidP="005A71DD">
      <w:pPr>
        <w:pStyle w:val="ListParagraph"/>
        <w:numPr>
          <w:ilvl w:val="1"/>
          <w:numId w:val="1"/>
        </w:numPr>
        <w:autoSpaceDE w:val="0"/>
        <w:autoSpaceDN w:val="0"/>
        <w:adjustRightInd w:val="0"/>
        <w:spacing w:after="0" w:line="240" w:lineRule="auto"/>
        <w:ind w:left="284" w:hanging="568"/>
        <w:jc w:val="both"/>
        <w:rPr>
          <w:rFonts w:ascii="Times New Roman" w:hAnsi="Times New Roman" w:cs="Times New Roman"/>
          <w:sz w:val="24"/>
          <w:szCs w:val="24"/>
        </w:rPr>
      </w:pPr>
      <w:r w:rsidRPr="005A71DD">
        <w:rPr>
          <w:rFonts w:ascii="Times New Roman" w:hAnsi="Times New Roman" w:cs="Times New Roman"/>
          <w:sz w:val="24"/>
          <w:szCs w:val="24"/>
          <w:u w:val="single"/>
        </w:rPr>
        <w:t>Neljandaks</w:t>
      </w:r>
      <w:r w:rsidRPr="005A71DD">
        <w:rPr>
          <w:rFonts w:ascii="Times New Roman" w:hAnsi="Times New Roman" w:cs="Times New Roman"/>
          <w:sz w:val="24"/>
          <w:szCs w:val="24"/>
        </w:rPr>
        <w:t xml:space="preserve">, osundame, et ükski pakkumise võitjate avalikustamise protokoll ei ole allkirjastatud pakkumise läbiviimiseks volitatud isiku poolt. Puiduturustusosakonna juhataja Ulvar Kaubi on alles 07.03.2023 käskkirjaga nr 1-5/23 kinnitanud RMK 31.10.2022 </w:t>
      </w:r>
      <w:r w:rsidRPr="005A71DD">
        <w:rPr>
          <w:rFonts w:ascii="Times New Roman" w:hAnsi="Times New Roman" w:cs="Times New Roman"/>
          <w:sz w:val="24"/>
          <w:szCs w:val="24"/>
        </w:rPr>
        <w:lastRenderedPageBreak/>
        <w:t>metsamaterjali müügiks kokkuleppehinnaga kestvuslepingute alusel pakkumuste edukaks tunnistamise protokolli nr 3-3.4/19 (protokoll salvestatud RMK dokumendihaldussüsteemis, id 772579) ja pakkumuste edukaks tunnistamise protokolli nr 3-3.4/19 lisa (id 780391).“ Haldustoimingute loogilise järgnevuse põhimõttest ei saagi asutus sõlmida lepinguid ettevõtjatega enne avaliku pakkumise tulemuste kinnitamist esindusõigusliku isiku poolt.</w:t>
      </w:r>
    </w:p>
    <w:p w14:paraId="7B7A53C1" w14:textId="77777777" w:rsidR="003D1E2E" w:rsidRPr="005A71DD" w:rsidRDefault="003D1E2E" w:rsidP="005A71DD">
      <w:pPr>
        <w:pStyle w:val="ListParagraph"/>
        <w:ind w:left="284" w:hanging="568"/>
        <w:rPr>
          <w:rFonts w:ascii="Times New Roman" w:hAnsi="Times New Roman" w:cs="Times New Roman"/>
          <w:sz w:val="24"/>
          <w:szCs w:val="24"/>
        </w:rPr>
      </w:pPr>
    </w:p>
    <w:p w14:paraId="1325AD94" w14:textId="69C7F119" w:rsidR="00252E9D" w:rsidRPr="005A71DD" w:rsidRDefault="003D1E2E" w:rsidP="005A71DD">
      <w:pPr>
        <w:pStyle w:val="ListParagraph"/>
        <w:numPr>
          <w:ilvl w:val="1"/>
          <w:numId w:val="1"/>
        </w:numPr>
        <w:autoSpaceDE w:val="0"/>
        <w:autoSpaceDN w:val="0"/>
        <w:adjustRightInd w:val="0"/>
        <w:spacing w:after="0" w:line="240" w:lineRule="auto"/>
        <w:ind w:left="284" w:hanging="568"/>
        <w:jc w:val="both"/>
        <w:rPr>
          <w:rFonts w:ascii="Times New Roman" w:hAnsi="Times New Roman" w:cs="Times New Roman"/>
          <w:sz w:val="24"/>
          <w:szCs w:val="24"/>
        </w:rPr>
      </w:pPr>
      <w:r w:rsidRPr="005A71DD">
        <w:rPr>
          <w:rFonts w:ascii="Times New Roman" w:hAnsi="Times New Roman" w:cs="Times New Roman"/>
          <w:sz w:val="24"/>
          <w:szCs w:val="24"/>
          <w:u w:val="single"/>
        </w:rPr>
        <w:t>Viiendaks</w:t>
      </w:r>
      <w:r w:rsidRPr="005A71DD">
        <w:rPr>
          <w:rFonts w:ascii="Times New Roman" w:hAnsi="Times New Roman" w:cs="Times New Roman"/>
          <w:sz w:val="24"/>
          <w:szCs w:val="24"/>
        </w:rPr>
        <w:t>, märgime, et 07.03.2023 käskkirja</w:t>
      </w:r>
      <w:r w:rsidR="003A15E7" w:rsidRPr="005A71DD">
        <w:rPr>
          <w:rFonts w:ascii="Times New Roman" w:hAnsi="Times New Roman" w:cs="Times New Roman"/>
          <w:sz w:val="24"/>
          <w:szCs w:val="24"/>
        </w:rPr>
        <w:t xml:space="preserve">ga nr 1-5/23 kinnitatud protokollis nr 3-3.4/19 ja ka selle 31.01.2023 muudetud versioonis on Lignator </w:t>
      </w:r>
      <w:r w:rsidR="00937FFC" w:rsidRPr="005A71DD">
        <w:rPr>
          <w:rFonts w:ascii="Times New Roman" w:hAnsi="Times New Roman" w:cs="Times New Roman"/>
          <w:sz w:val="24"/>
          <w:szCs w:val="24"/>
        </w:rPr>
        <w:t>t</w:t>
      </w:r>
      <w:r w:rsidR="003A15E7" w:rsidRPr="005A71DD">
        <w:rPr>
          <w:rFonts w:ascii="Times New Roman" w:hAnsi="Times New Roman" w:cs="Times New Roman"/>
          <w:sz w:val="24"/>
          <w:szCs w:val="24"/>
        </w:rPr>
        <w:t xml:space="preserve">unnistatud edukaks ja on edukate pakkujate nimekirjas. Seega on 07.03.2023 RMK puiduturustusosakonna juhataja kinnitanud, et Lignator Logistika OÜ on edukas pakkuja (protokolli I leht jrk nr 35) ning 08.03.2023 on Lignator esitanud taotluse kestvuslepingu sõlmimiseks. 31.01.2023 muudatusega ei ole Lignatorile määratud vaid 2023 I poolaasta mahtusid ja seda Lignator käesolevaga ka ei taotle, vaid soovib puidu tarnetega alustada alates 01.07.2023. </w:t>
      </w:r>
      <w:r w:rsidR="00182820" w:rsidRPr="005A71DD">
        <w:rPr>
          <w:rFonts w:ascii="Times New Roman" w:hAnsi="Times New Roman" w:cs="Times New Roman"/>
          <w:sz w:val="24"/>
          <w:szCs w:val="24"/>
        </w:rPr>
        <w:t>Seega ei ole Lignatoriga kestvuslepingu sõlmimiseks vajalik muuta ka ühtegi seni kinnitatud protokolli ega käskkirja.</w:t>
      </w:r>
      <w:r w:rsidR="003A15E7" w:rsidRPr="005A71DD">
        <w:rPr>
          <w:rFonts w:ascii="Times New Roman" w:hAnsi="Times New Roman" w:cs="Times New Roman"/>
          <w:sz w:val="24"/>
          <w:szCs w:val="24"/>
        </w:rPr>
        <w:t xml:space="preserve"> </w:t>
      </w:r>
    </w:p>
    <w:p w14:paraId="482337DE" w14:textId="77777777" w:rsidR="003A15E7" w:rsidRPr="005A71DD" w:rsidRDefault="003A15E7" w:rsidP="005A71DD">
      <w:pPr>
        <w:pStyle w:val="ListParagraph"/>
        <w:ind w:left="284" w:hanging="568"/>
        <w:rPr>
          <w:rFonts w:ascii="Times New Roman" w:hAnsi="Times New Roman" w:cs="Times New Roman"/>
          <w:sz w:val="24"/>
          <w:szCs w:val="24"/>
        </w:rPr>
      </w:pPr>
    </w:p>
    <w:p w14:paraId="4D5D8A8B" w14:textId="6D3799B8" w:rsidR="00F94596" w:rsidRDefault="003A15E7" w:rsidP="005A71DD">
      <w:pPr>
        <w:pStyle w:val="ListParagraph"/>
        <w:numPr>
          <w:ilvl w:val="1"/>
          <w:numId w:val="1"/>
        </w:numPr>
        <w:autoSpaceDE w:val="0"/>
        <w:autoSpaceDN w:val="0"/>
        <w:adjustRightInd w:val="0"/>
        <w:spacing w:after="0" w:line="240" w:lineRule="auto"/>
        <w:ind w:left="284" w:hanging="568"/>
        <w:jc w:val="both"/>
        <w:rPr>
          <w:rFonts w:ascii="Times New Roman" w:hAnsi="Times New Roman" w:cs="Times New Roman"/>
          <w:sz w:val="24"/>
          <w:szCs w:val="24"/>
        </w:rPr>
      </w:pPr>
      <w:r w:rsidRPr="005A71DD">
        <w:rPr>
          <w:rFonts w:ascii="Times New Roman" w:hAnsi="Times New Roman" w:cs="Times New Roman"/>
          <w:sz w:val="24"/>
          <w:szCs w:val="24"/>
        </w:rPr>
        <w:t>Eelnevast nähtuvalt on</w:t>
      </w:r>
      <w:r w:rsidR="00EC5DD5" w:rsidRPr="005A71DD">
        <w:rPr>
          <w:rFonts w:ascii="Times New Roman" w:hAnsi="Times New Roman" w:cs="Times New Roman"/>
          <w:sz w:val="24"/>
          <w:szCs w:val="24"/>
        </w:rPr>
        <w:t xml:space="preserve"> käesolevas kestvuslepingute menetluses tekkinud palju segadust ja arusaamatusi</w:t>
      </w:r>
      <w:r w:rsidRPr="005A71DD">
        <w:rPr>
          <w:rFonts w:ascii="Times New Roman" w:hAnsi="Times New Roman" w:cs="Times New Roman"/>
          <w:sz w:val="24"/>
          <w:szCs w:val="24"/>
        </w:rPr>
        <w:t xml:space="preserve"> </w:t>
      </w:r>
      <w:r w:rsidR="00EC5DD5" w:rsidRPr="005A71DD">
        <w:rPr>
          <w:rFonts w:ascii="Times New Roman" w:hAnsi="Times New Roman" w:cs="Times New Roman"/>
          <w:sz w:val="24"/>
          <w:szCs w:val="24"/>
        </w:rPr>
        <w:t xml:space="preserve">tulenevalt uute kvalifitseerimistingimuste kehtestamisest </w:t>
      </w:r>
      <w:r w:rsidR="00740652" w:rsidRPr="005A71DD">
        <w:rPr>
          <w:rFonts w:ascii="Times New Roman" w:hAnsi="Times New Roman" w:cs="Times New Roman"/>
          <w:sz w:val="24"/>
          <w:szCs w:val="24"/>
        </w:rPr>
        <w:t>menetluse</w:t>
      </w:r>
      <w:r w:rsidR="00EC5DD5" w:rsidRPr="005A71DD">
        <w:rPr>
          <w:rFonts w:ascii="Times New Roman" w:hAnsi="Times New Roman" w:cs="Times New Roman"/>
          <w:sz w:val="24"/>
          <w:szCs w:val="24"/>
        </w:rPr>
        <w:t xml:space="preserve"> lõpufaasis. </w:t>
      </w:r>
      <w:r w:rsidR="00F94596" w:rsidRPr="005A71DD">
        <w:rPr>
          <w:rFonts w:ascii="Times New Roman" w:hAnsi="Times New Roman" w:cs="Times New Roman"/>
          <w:sz w:val="24"/>
          <w:szCs w:val="24"/>
        </w:rPr>
        <w:t>P</w:t>
      </w:r>
      <w:r w:rsidR="00EC5DD5" w:rsidRPr="005A71DD">
        <w:rPr>
          <w:rFonts w:ascii="Times New Roman" w:hAnsi="Times New Roman" w:cs="Times New Roman"/>
          <w:sz w:val="24"/>
          <w:szCs w:val="24"/>
        </w:rPr>
        <w:t>raegusel hetkel ei ole õigusselgust</w:t>
      </w:r>
      <w:r w:rsidR="00F94596" w:rsidRPr="005A71DD">
        <w:rPr>
          <w:rFonts w:ascii="Times New Roman" w:hAnsi="Times New Roman" w:cs="Times New Roman"/>
          <w:sz w:val="24"/>
          <w:szCs w:val="24"/>
        </w:rPr>
        <w:t xml:space="preserve"> puidu Eestis ümber töötlemise nõude </w:t>
      </w:r>
      <w:r w:rsidR="00EC5DD5" w:rsidRPr="005A71DD">
        <w:rPr>
          <w:rFonts w:ascii="Times New Roman" w:hAnsi="Times New Roman" w:cs="Times New Roman"/>
          <w:sz w:val="24"/>
          <w:szCs w:val="24"/>
        </w:rPr>
        <w:t xml:space="preserve">ja </w:t>
      </w:r>
      <w:r w:rsidR="00F94596" w:rsidRPr="005A71DD">
        <w:rPr>
          <w:rFonts w:ascii="Times New Roman" w:hAnsi="Times New Roman" w:cs="Times New Roman"/>
          <w:sz w:val="24"/>
          <w:szCs w:val="24"/>
        </w:rPr>
        <w:t xml:space="preserve">selle </w:t>
      </w:r>
      <w:r w:rsidR="00EC5DD5" w:rsidRPr="005A71DD">
        <w:rPr>
          <w:rFonts w:ascii="Times New Roman" w:hAnsi="Times New Roman" w:cs="Times New Roman"/>
          <w:sz w:val="24"/>
          <w:szCs w:val="24"/>
        </w:rPr>
        <w:t xml:space="preserve">rakendamise meetodi õiguspärasuse osas, </w:t>
      </w:r>
      <w:r w:rsidR="00F94596" w:rsidRPr="005A71DD">
        <w:rPr>
          <w:rFonts w:ascii="Times New Roman" w:hAnsi="Times New Roman" w:cs="Times New Roman"/>
          <w:sz w:val="24"/>
          <w:szCs w:val="24"/>
        </w:rPr>
        <w:t>kuna see on mitme pakkuja poolt vaidlustatud. T</w:t>
      </w:r>
      <w:r w:rsidR="00EC5DD5" w:rsidRPr="005A71DD">
        <w:rPr>
          <w:rFonts w:ascii="Times New Roman" w:hAnsi="Times New Roman" w:cs="Times New Roman"/>
          <w:sz w:val="24"/>
          <w:szCs w:val="24"/>
        </w:rPr>
        <w:t>ulenevalt</w:t>
      </w:r>
      <w:r w:rsidR="00F94596" w:rsidRPr="005A71DD">
        <w:rPr>
          <w:rFonts w:ascii="Times New Roman" w:hAnsi="Times New Roman" w:cs="Times New Roman"/>
          <w:sz w:val="24"/>
          <w:szCs w:val="24"/>
        </w:rPr>
        <w:t xml:space="preserve"> RMK puiduturustusstrateegia punktis 2.1 sätestatud</w:t>
      </w:r>
      <w:r w:rsidR="00EC5DD5" w:rsidRPr="005A71DD">
        <w:rPr>
          <w:rFonts w:ascii="Times New Roman" w:hAnsi="Times New Roman" w:cs="Times New Roman"/>
          <w:sz w:val="24"/>
          <w:szCs w:val="24"/>
        </w:rPr>
        <w:t xml:space="preserve"> pakkujate võrdse kohtlemise põhimõttest on Lignatori</w:t>
      </w:r>
      <w:r w:rsidR="00F94596" w:rsidRPr="005A71DD">
        <w:rPr>
          <w:rFonts w:ascii="Times New Roman" w:hAnsi="Times New Roman" w:cs="Times New Roman"/>
          <w:sz w:val="24"/>
          <w:szCs w:val="24"/>
        </w:rPr>
        <w:t xml:space="preserve">l </w:t>
      </w:r>
      <w:r w:rsidR="00EC5DD5" w:rsidRPr="005A71DD">
        <w:rPr>
          <w:rFonts w:ascii="Times New Roman" w:hAnsi="Times New Roman" w:cs="Times New Roman"/>
          <w:sz w:val="24"/>
          <w:szCs w:val="24"/>
        </w:rPr>
        <w:t>õigus kestvuslepingu sõlmimiseks</w:t>
      </w:r>
      <w:r w:rsidR="00F94596" w:rsidRPr="005A71DD">
        <w:rPr>
          <w:rFonts w:ascii="Times New Roman" w:hAnsi="Times New Roman" w:cs="Times New Roman"/>
          <w:sz w:val="24"/>
          <w:szCs w:val="24"/>
        </w:rPr>
        <w:t>, sest ku</w:t>
      </w:r>
      <w:r w:rsidR="00EC5DD5" w:rsidRPr="005A71DD">
        <w:rPr>
          <w:rFonts w:ascii="Times New Roman" w:hAnsi="Times New Roman" w:cs="Times New Roman"/>
          <w:sz w:val="24"/>
          <w:szCs w:val="24"/>
        </w:rPr>
        <w:t xml:space="preserve">i kestvuslepingute jõusoleku ajal peaks ilmnema, et RMK poolt rakendatud uued </w:t>
      </w:r>
      <w:r w:rsidR="00F94596" w:rsidRPr="005A71DD">
        <w:rPr>
          <w:rFonts w:ascii="Times New Roman" w:hAnsi="Times New Roman" w:cs="Times New Roman"/>
          <w:sz w:val="24"/>
          <w:szCs w:val="24"/>
        </w:rPr>
        <w:t>kvalifitseerimis</w:t>
      </w:r>
      <w:r w:rsidR="00EC5DD5" w:rsidRPr="005A71DD">
        <w:rPr>
          <w:rFonts w:ascii="Times New Roman" w:hAnsi="Times New Roman" w:cs="Times New Roman"/>
          <w:sz w:val="24"/>
          <w:szCs w:val="24"/>
        </w:rPr>
        <w:t>tingimused ei ole õiguspärased ja need tühistatakse</w:t>
      </w:r>
      <w:r w:rsidR="00F94596" w:rsidRPr="005A71DD">
        <w:rPr>
          <w:rFonts w:ascii="Times New Roman" w:hAnsi="Times New Roman" w:cs="Times New Roman"/>
          <w:sz w:val="24"/>
          <w:szCs w:val="24"/>
        </w:rPr>
        <w:t xml:space="preserve"> või lükatakse nende jõustumist edasi</w:t>
      </w:r>
      <w:r w:rsidR="00EC5DD5" w:rsidRPr="005A71DD">
        <w:rPr>
          <w:rFonts w:ascii="Times New Roman" w:hAnsi="Times New Roman" w:cs="Times New Roman"/>
          <w:sz w:val="24"/>
          <w:szCs w:val="24"/>
        </w:rPr>
        <w:t xml:space="preserve"> ning teistel pakkujatel on võimalus kestvuslepinguid endistel tingimustel edasi täita ka järgnevatel aastatel, on Lignator teistega võrreldes kahjustatud seisus, kuna loobus pakkumusest ennatlikult pakkumuste menetluse lõpufaasis kehtestatud </w:t>
      </w:r>
      <w:r w:rsidR="00F94596" w:rsidRPr="005A71DD">
        <w:rPr>
          <w:rFonts w:ascii="Times New Roman" w:hAnsi="Times New Roman" w:cs="Times New Roman"/>
          <w:sz w:val="24"/>
          <w:szCs w:val="24"/>
        </w:rPr>
        <w:t>kvalifitseerimis</w:t>
      </w:r>
      <w:r w:rsidR="00EC5DD5" w:rsidRPr="005A71DD">
        <w:rPr>
          <w:rFonts w:ascii="Times New Roman" w:hAnsi="Times New Roman" w:cs="Times New Roman"/>
          <w:sz w:val="24"/>
          <w:szCs w:val="24"/>
        </w:rPr>
        <w:t xml:space="preserve">tingimuste tõttu.  </w:t>
      </w:r>
      <w:r w:rsidR="00577D2D" w:rsidRPr="005A71DD">
        <w:rPr>
          <w:rFonts w:ascii="Times New Roman" w:hAnsi="Times New Roman" w:cs="Times New Roman"/>
          <w:sz w:val="24"/>
          <w:szCs w:val="24"/>
        </w:rPr>
        <w:t>RMK-le kui riigiasutusele laienevad haldusõiguse üldpõhimõtted ja üldised kohustused – nt seaduslikkuse, proportsionaalsuse ja võrdse kohtlemise põhimõtted, halduse hea tava järgimise kohustus jm. Arvestades eeltoodud segaseid asjaolusid käesolevas menetluses ja menetluse ajal kehtinud reeglite muutumist pärast läbirääkimiste lõppemist, ei ole proportsionaalne ega võrdse kohtlemise põhimõttega kooskõlas olukord, kus Lignatoriga jäetakse kestvusleping sõlmimata, kui</w:t>
      </w:r>
      <w:r w:rsidR="00937FFC" w:rsidRPr="005A71DD">
        <w:rPr>
          <w:rFonts w:ascii="Times New Roman" w:hAnsi="Times New Roman" w:cs="Times New Roman"/>
          <w:sz w:val="24"/>
          <w:szCs w:val="24"/>
        </w:rPr>
        <w:t>gi</w:t>
      </w:r>
      <w:r w:rsidR="00577D2D" w:rsidRPr="005A71DD">
        <w:rPr>
          <w:rFonts w:ascii="Times New Roman" w:hAnsi="Times New Roman" w:cs="Times New Roman"/>
          <w:sz w:val="24"/>
          <w:szCs w:val="24"/>
        </w:rPr>
        <w:t xml:space="preserve"> Lignatori pakkumuse edukaks tunnistamine on kehtiv ja 07.03.2023 käskkirjaga kinnitatud ning Lignator on avaldanud soovi kestvusleping sõlmida. </w:t>
      </w:r>
    </w:p>
    <w:p w14:paraId="1EDF07B6" w14:textId="77777777" w:rsidR="005A71DD" w:rsidRPr="005A71DD" w:rsidRDefault="005A71DD" w:rsidP="005A71DD">
      <w:pPr>
        <w:pStyle w:val="ListParagraph"/>
        <w:autoSpaceDE w:val="0"/>
        <w:autoSpaceDN w:val="0"/>
        <w:adjustRightInd w:val="0"/>
        <w:spacing w:after="0" w:line="240" w:lineRule="auto"/>
        <w:ind w:left="284" w:hanging="568"/>
        <w:jc w:val="both"/>
        <w:rPr>
          <w:rFonts w:ascii="Times New Roman" w:hAnsi="Times New Roman" w:cs="Times New Roman"/>
          <w:sz w:val="24"/>
          <w:szCs w:val="24"/>
        </w:rPr>
      </w:pPr>
    </w:p>
    <w:p w14:paraId="7652668C" w14:textId="06EF5E28" w:rsidR="00FE47B5" w:rsidRPr="005A71DD" w:rsidRDefault="00F94596" w:rsidP="005A71DD">
      <w:pPr>
        <w:pStyle w:val="ListParagraph"/>
        <w:numPr>
          <w:ilvl w:val="1"/>
          <w:numId w:val="1"/>
        </w:numPr>
        <w:autoSpaceDE w:val="0"/>
        <w:autoSpaceDN w:val="0"/>
        <w:adjustRightInd w:val="0"/>
        <w:spacing w:after="0" w:line="240" w:lineRule="auto"/>
        <w:ind w:left="284" w:hanging="568"/>
        <w:jc w:val="both"/>
        <w:rPr>
          <w:rFonts w:ascii="Times New Roman" w:hAnsi="Times New Roman" w:cs="Times New Roman"/>
          <w:sz w:val="24"/>
          <w:szCs w:val="24"/>
        </w:rPr>
      </w:pPr>
      <w:r w:rsidRPr="005A71DD">
        <w:rPr>
          <w:rFonts w:ascii="Times New Roman" w:hAnsi="Times New Roman" w:cs="Times New Roman"/>
          <w:sz w:val="24"/>
          <w:szCs w:val="24"/>
        </w:rPr>
        <w:t>Lignator</w:t>
      </w:r>
      <w:r w:rsidR="00937FFC" w:rsidRPr="005A71DD">
        <w:rPr>
          <w:rFonts w:ascii="Times New Roman" w:hAnsi="Times New Roman" w:cs="Times New Roman"/>
          <w:sz w:val="24"/>
          <w:szCs w:val="24"/>
        </w:rPr>
        <w:t xml:space="preserve"> teeb käesolevaga RMK-le</w:t>
      </w:r>
      <w:r w:rsidRPr="005A71DD">
        <w:rPr>
          <w:rFonts w:ascii="Times New Roman" w:hAnsi="Times New Roman" w:cs="Times New Roman"/>
          <w:sz w:val="24"/>
          <w:szCs w:val="24"/>
        </w:rPr>
        <w:t xml:space="preserve"> kordu</w:t>
      </w:r>
      <w:r w:rsidR="00937FFC" w:rsidRPr="005A71DD">
        <w:rPr>
          <w:rFonts w:ascii="Times New Roman" w:hAnsi="Times New Roman" w:cs="Times New Roman"/>
          <w:sz w:val="24"/>
          <w:szCs w:val="24"/>
        </w:rPr>
        <w:t>s</w:t>
      </w:r>
      <w:r w:rsidRPr="005A71DD">
        <w:rPr>
          <w:rFonts w:ascii="Times New Roman" w:hAnsi="Times New Roman" w:cs="Times New Roman"/>
          <w:sz w:val="24"/>
          <w:szCs w:val="24"/>
        </w:rPr>
        <w:t>ettepaneku k</w:t>
      </w:r>
      <w:r w:rsidR="00CB1AB7" w:rsidRPr="005A71DD">
        <w:rPr>
          <w:rFonts w:ascii="Times New Roman" w:hAnsi="Times New Roman" w:cs="Times New Roman"/>
          <w:sz w:val="24"/>
          <w:szCs w:val="24"/>
        </w:rPr>
        <w:t>estvuslepingu sõlmi</w:t>
      </w:r>
      <w:r w:rsidRPr="005A71DD">
        <w:rPr>
          <w:rFonts w:ascii="Times New Roman" w:hAnsi="Times New Roman" w:cs="Times New Roman"/>
          <w:sz w:val="24"/>
          <w:szCs w:val="24"/>
        </w:rPr>
        <w:t xml:space="preserve">miseks </w:t>
      </w:r>
      <w:r w:rsidR="00FE47B5" w:rsidRPr="005A71DD">
        <w:rPr>
          <w:rFonts w:ascii="Times New Roman" w:hAnsi="Times New Roman" w:cs="Times New Roman"/>
          <w:sz w:val="24"/>
          <w:szCs w:val="24"/>
        </w:rPr>
        <w:t xml:space="preserve"> teiste pakkujatega võrdsetel tingimustel, arvestades Lignatori poolt esitatud </w:t>
      </w:r>
      <w:r w:rsidR="00740652" w:rsidRPr="005A71DD">
        <w:rPr>
          <w:rFonts w:ascii="Times New Roman" w:hAnsi="Times New Roman" w:cs="Times New Roman"/>
          <w:sz w:val="24"/>
          <w:szCs w:val="24"/>
        </w:rPr>
        <w:t>pakkumu</w:t>
      </w:r>
      <w:r w:rsidR="00FE47B5" w:rsidRPr="005A71DD">
        <w:rPr>
          <w:rFonts w:ascii="Times New Roman" w:hAnsi="Times New Roman" w:cs="Times New Roman"/>
          <w:sz w:val="24"/>
          <w:szCs w:val="24"/>
        </w:rPr>
        <w:t xml:space="preserve">st. Lignator on nõus, et lepingus on võrdselt teiste pakkujatega  sees alates 2024. a uutele kvalifitseerimistingimustele vastavuse tõendamise tingimus, kuniks vastavat sätet ei ole õigusvaidluste tulemusena või muul põhjusel õigusvastaseks tunnistatud või selle kohaldamist </w:t>
      </w:r>
      <w:r w:rsidR="00740652" w:rsidRPr="005A71DD">
        <w:rPr>
          <w:rFonts w:ascii="Times New Roman" w:hAnsi="Times New Roman" w:cs="Times New Roman"/>
          <w:sz w:val="24"/>
          <w:szCs w:val="24"/>
        </w:rPr>
        <w:t>edasi lükatud</w:t>
      </w:r>
      <w:r w:rsidR="00FE47B5" w:rsidRPr="005A71DD">
        <w:rPr>
          <w:rFonts w:ascii="Times New Roman" w:hAnsi="Times New Roman" w:cs="Times New Roman"/>
          <w:sz w:val="24"/>
          <w:szCs w:val="24"/>
        </w:rPr>
        <w:t>. Puidu tarnetega soovime alustada alates järgmisest tarneperioodist, st alates 01.0</w:t>
      </w:r>
      <w:r w:rsidRPr="005A71DD">
        <w:rPr>
          <w:rFonts w:ascii="Times New Roman" w:hAnsi="Times New Roman" w:cs="Times New Roman"/>
          <w:sz w:val="24"/>
          <w:szCs w:val="24"/>
        </w:rPr>
        <w:t>7</w:t>
      </w:r>
      <w:r w:rsidR="00FE47B5" w:rsidRPr="005A71DD">
        <w:rPr>
          <w:rFonts w:ascii="Times New Roman" w:hAnsi="Times New Roman" w:cs="Times New Roman"/>
          <w:sz w:val="24"/>
          <w:szCs w:val="24"/>
        </w:rPr>
        <w:t xml:space="preserve">.2023.   </w:t>
      </w:r>
    </w:p>
    <w:p w14:paraId="19617B0D" w14:textId="77777777" w:rsidR="00334DCB" w:rsidRPr="005A71DD" w:rsidRDefault="00334DCB" w:rsidP="005A71DD">
      <w:pPr>
        <w:ind w:left="284" w:hanging="568"/>
        <w:jc w:val="both"/>
        <w:rPr>
          <w:rFonts w:ascii="Times New Roman" w:hAnsi="Times New Roman" w:cs="Times New Roman"/>
          <w:sz w:val="24"/>
          <w:szCs w:val="24"/>
        </w:rPr>
      </w:pPr>
    </w:p>
    <w:p w14:paraId="21883A02" w14:textId="572DF6CA" w:rsidR="008E2F9B" w:rsidRPr="005A71DD" w:rsidRDefault="00922E03" w:rsidP="005A71DD">
      <w:pPr>
        <w:ind w:left="284"/>
        <w:jc w:val="both"/>
        <w:rPr>
          <w:rFonts w:ascii="Times New Roman" w:hAnsi="Times New Roman" w:cs="Times New Roman"/>
          <w:sz w:val="24"/>
          <w:szCs w:val="24"/>
        </w:rPr>
      </w:pPr>
      <w:r w:rsidRPr="005A71DD">
        <w:rPr>
          <w:rFonts w:ascii="Times New Roman" w:hAnsi="Times New Roman" w:cs="Times New Roman"/>
          <w:sz w:val="24"/>
          <w:szCs w:val="24"/>
        </w:rPr>
        <w:t>Lugupidamisega</w:t>
      </w:r>
    </w:p>
    <w:p w14:paraId="7CAFFC8B" w14:textId="66826218" w:rsidR="00922E03" w:rsidRPr="005A71DD" w:rsidRDefault="00922E03" w:rsidP="005A71DD">
      <w:pPr>
        <w:ind w:left="284"/>
        <w:jc w:val="both"/>
        <w:rPr>
          <w:rFonts w:ascii="Times New Roman" w:hAnsi="Times New Roman" w:cs="Times New Roman"/>
          <w:i/>
          <w:iCs/>
          <w:sz w:val="24"/>
          <w:szCs w:val="24"/>
        </w:rPr>
      </w:pPr>
      <w:r w:rsidRPr="005A71DD">
        <w:rPr>
          <w:rFonts w:ascii="Times New Roman" w:hAnsi="Times New Roman" w:cs="Times New Roman"/>
          <w:i/>
          <w:iCs/>
          <w:sz w:val="24"/>
          <w:szCs w:val="24"/>
        </w:rPr>
        <w:t>/allkirjastatud digitaalselt/</w:t>
      </w:r>
    </w:p>
    <w:p w14:paraId="32FA158D" w14:textId="12FB96AA" w:rsidR="00922E03" w:rsidRPr="005A71DD" w:rsidRDefault="00922E03" w:rsidP="005A71DD">
      <w:pPr>
        <w:ind w:left="284"/>
        <w:jc w:val="both"/>
        <w:rPr>
          <w:rFonts w:ascii="Times New Roman" w:hAnsi="Times New Roman" w:cs="Times New Roman"/>
          <w:sz w:val="24"/>
          <w:szCs w:val="24"/>
        </w:rPr>
      </w:pPr>
      <w:r w:rsidRPr="005A71DD">
        <w:rPr>
          <w:rFonts w:ascii="Times New Roman" w:hAnsi="Times New Roman" w:cs="Times New Roman"/>
          <w:sz w:val="24"/>
          <w:szCs w:val="24"/>
        </w:rPr>
        <w:t>Rain Helde</w:t>
      </w:r>
    </w:p>
    <w:p w14:paraId="5C80179D" w14:textId="2A35F721" w:rsidR="008E2F9B" w:rsidRPr="005A71DD" w:rsidRDefault="00922E03" w:rsidP="005A71DD">
      <w:pPr>
        <w:ind w:left="284"/>
        <w:jc w:val="both"/>
        <w:rPr>
          <w:rFonts w:ascii="Times New Roman" w:hAnsi="Times New Roman" w:cs="Times New Roman"/>
          <w:sz w:val="24"/>
          <w:szCs w:val="24"/>
        </w:rPr>
      </w:pPr>
      <w:r w:rsidRPr="005A71DD">
        <w:rPr>
          <w:rFonts w:ascii="Times New Roman" w:hAnsi="Times New Roman" w:cs="Times New Roman"/>
          <w:sz w:val="24"/>
          <w:szCs w:val="24"/>
        </w:rPr>
        <w:t>Lignator Logistika OÜ</w:t>
      </w:r>
    </w:p>
    <w:p w14:paraId="0A7DCB54" w14:textId="584488A5" w:rsidR="009A072A" w:rsidRPr="005A71DD" w:rsidRDefault="009A072A" w:rsidP="005A71DD">
      <w:pPr>
        <w:ind w:left="426" w:hanging="426"/>
        <w:jc w:val="both"/>
        <w:rPr>
          <w:rFonts w:ascii="Times New Roman" w:eastAsia="Times New Roman" w:hAnsi="Times New Roman" w:cs="Times New Roman"/>
          <w:sz w:val="24"/>
          <w:szCs w:val="24"/>
        </w:rPr>
      </w:pPr>
    </w:p>
    <w:sectPr w:rsidR="009A072A" w:rsidRPr="005A71DD" w:rsidSect="005A71DD">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F1B3" w14:textId="77777777" w:rsidR="00DC4FCB" w:rsidRDefault="00DC4FCB" w:rsidP="00DC4FCB">
      <w:pPr>
        <w:spacing w:after="0" w:line="240" w:lineRule="auto"/>
      </w:pPr>
      <w:r>
        <w:separator/>
      </w:r>
    </w:p>
  </w:endnote>
  <w:endnote w:type="continuationSeparator" w:id="0">
    <w:p w14:paraId="73D64424" w14:textId="77777777" w:rsidR="00DC4FCB" w:rsidRDefault="00DC4FCB" w:rsidP="00DC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156626"/>
      <w:docPartObj>
        <w:docPartGallery w:val="Page Numbers (Bottom of Page)"/>
        <w:docPartUnique/>
      </w:docPartObj>
    </w:sdtPr>
    <w:sdtEndPr/>
    <w:sdtContent>
      <w:p w14:paraId="21437AF5" w14:textId="4AE65DCC" w:rsidR="00DC4FCB" w:rsidRDefault="00DC4FCB">
        <w:pPr>
          <w:pStyle w:val="Footer"/>
          <w:jc w:val="right"/>
        </w:pPr>
        <w:r>
          <w:fldChar w:fldCharType="begin"/>
        </w:r>
        <w:r>
          <w:instrText>PAGE   \* MERGEFORMAT</w:instrText>
        </w:r>
        <w:r>
          <w:fldChar w:fldCharType="separate"/>
        </w:r>
        <w:r>
          <w:t>2</w:t>
        </w:r>
        <w:r>
          <w:fldChar w:fldCharType="end"/>
        </w:r>
      </w:p>
    </w:sdtContent>
  </w:sdt>
  <w:p w14:paraId="3359FBD6" w14:textId="77777777" w:rsidR="00DC4FCB" w:rsidRDefault="00DC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5F38" w14:textId="77777777" w:rsidR="00DC4FCB" w:rsidRDefault="00DC4FCB" w:rsidP="00DC4FCB">
      <w:pPr>
        <w:spacing w:after="0" w:line="240" w:lineRule="auto"/>
      </w:pPr>
      <w:r>
        <w:separator/>
      </w:r>
    </w:p>
  </w:footnote>
  <w:footnote w:type="continuationSeparator" w:id="0">
    <w:p w14:paraId="31E1B20E" w14:textId="77777777" w:rsidR="00DC4FCB" w:rsidRDefault="00DC4FCB" w:rsidP="00DC4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412CA"/>
    <w:multiLevelType w:val="multilevel"/>
    <w:tmpl w:val="4498E5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2A"/>
    <w:rsid w:val="00054169"/>
    <w:rsid w:val="000558C5"/>
    <w:rsid w:val="000B55C9"/>
    <w:rsid w:val="00182820"/>
    <w:rsid w:val="001874C0"/>
    <w:rsid w:val="001C1BA1"/>
    <w:rsid w:val="001D3757"/>
    <w:rsid w:val="00245CB4"/>
    <w:rsid w:val="00252E9D"/>
    <w:rsid w:val="00261B3A"/>
    <w:rsid w:val="0027596A"/>
    <w:rsid w:val="00334DCB"/>
    <w:rsid w:val="00346F77"/>
    <w:rsid w:val="003A15E7"/>
    <w:rsid w:val="003D1E2E"/>
    <w:rsid w:val="003D4C7A"/>
    <w:rsid w:val="00525B2C"/>
    <w:rsid w:val="00577D2D"/>
    <w:rsid w:val="005A71DD"/>
    <w:rsid w:val="005C1012"/>
    <w:rsid w:val="005C56EA"/>
    <w:rsid w:val="00740652"/>
    <w:rsid w:val="00781130"/>
    <w:rsid w:val="008E2F9B"/>
    <w:rsid w:val="00922E03"/>
    <w:rsid w:val="00937FFC"/>
    <w:rsid w:val="009649F3"/>
    <w:rsid w:val="009A072A"/>
    <w:rsid w:val="00AC4402"/>
    <w:rsid w:val="00AE1C70"/>
    <w:rsid w:val="00BB6610"/>
    <w:rsid w:val="00C162F6"/>
    <w:rsid w:val="00CB1AB7"/>
    <w:rsid w:val="00DC17DB"/>
    <w:rsid w:val="00DC4FCB"/>
    <w:rsid w:val="00E400C6"/>
    <w:rsid w:val="00E72493"/>
    <w:rsid w:val="00EC5DD5"/>
    <w:rsid w:val="00F52388"/>
    <w:rsid w:val="00F5420E"/>
    <w:rsid w:val="00F62B20"/>
    <w:rsid w:val="00F94596"/>
    <w:rsid w:val="00FE47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3823"/>
  <w15:chartTrackingRefBased/>
  <w15:docId w15:val="{9AA7CE33-25E1-4AC1-9BD0-EDAE1BEA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4C0"/>
    <w:rPr>
      <w:color w:val="0563C1" w:themeColor="hyperlink"/>
      <w:u w:val="single"/>
    </w:rPr>
  </w:style>
  <w:style w:type="character" w:styleId="UnresolvedMention">
    <w:name w:val="Unresolved Mention"/>
    <w:basedOn w:val="DefaultParagraphFont"/>
    <w:uiPriority w:val="99"/>
    <w:semiHidden/>
    <w:unhideWhenUsed/>
    <w:rsid w:val="001874C0"/>
    <w:rPr>
      <w:color w:val="605E5C"/>
      <w:shd w:val="clear" w:color="auto" w:fill="E1DFDD"/>
    </w:rPr>
  </w:style>
  <w:style w:type="paragraph" w:styleId="ListParagraph">
    <w:name w:val="List Paragraph"/>
    <w:basedOn w:val="Normal"/>
    <w:uiPriority w:val="34"/>
    <w:qFormat/>
    <w:rsid w:val="00922E03"/>
    <w:pPr>
      <w:ind w:left="720"/>
      <w:contextualSpacing/>
    </w:pPr>
  </w:style>
  <w:style w:type="paragraph" w:styleId="Header">
    <w:name w:val="header"/>
    <w:basedOn w:val="Normal"/>
    <w:link w:val="HeaderChar"/>
    <w:uiPriority w:val="99"/>
    <w:unhideWhenUsed/>
    <w:rsid w:val="00DC4F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4FCB"/>
  </w:style>
  <w:style w:type="paragraph" w:styleId="Footer">
    <w:name w:val="footer"/>
    <w:basedOn w:val="Normal"/>
    <w:link w:val="FooterChar"/>
    <w:uiPriority w:val="99"/>
    <w:unhideWhenUsed/>
    <w:rsid w:val="00DC4F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7620">
      <w:bodyDiv w:val="1"/>
      <w:marLeft w:val="0"/>
      <w:marRight w:val="0"/>
      <w:marTop w:val="0"/>
      <w:marBottom w:val="0"/>
      <w:divBdr>
        <w:top w:val="none" w:sz="0" w:space="0" w:color="auto"/>
        <w:left w:val="none" w:sz="0" w:space="0" w:color="auto"/>
        <w:bottom w:val="none" w:sz="0" w:space="0" w:color="auto"/>
        <w:right w:val="none" w:sz="0" w:space="0" w:color="auto"/>
      </w:divBdr>
    </w:div>
    <w:div w:id="1716614630">
      <w:bodyDiv w:val="1"/>
      <w:marLeft w:val="0"/>
      <w:marRight w:val="0"/>
      <w:marTop w:val="0"/>
      <w:marBottom w:val="0"/>
      <w:divBdr>
        <w:top w:val="none" w:sz="0" w:space="0" w:color="auto"/>
        <w:left w:val="none" w:sz="0" w:space="0" w:color="auto"/>
        <w:bottom w:val="none" w:sz="0" w:space="0" w:color="auto"/>
        <w:right w:val="none" w:sz="0" w:space="0" w:color="auto"/>
      </w:divBdr>
    </w:div>
    <w:div w:id="18277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lvar.kaubi@rm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3</Pages>
  <Words>1471</Words>
  <Characters>8534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Raide | LEXTAL</dc:creator>
  <cp:keywords/>
  <dc:description/>
  <cp:lastModifiedBy>Piia Raide | LEXTAL</cp:lastModifiedBy>
  <cp:revision>7</cp:revision>
  <cp:lastPrinted>2023-04-11T17:14:00Z</cp:lastPrinted>
  <dcterms:created xsi:type="dcterms:W3CDTF">2023-04-11T07:31:00Z</dcterms:created>
  <dcterms:modified xsi:type="dcterms:W3CDTF">2023-04-11T17:49:00Z</dcterms:modified>
</cp:coreProperties>
</file>